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58" w:rsidRPr="00322758" w:rsidRDefault="00322758" w:rsidP="00322758">
      <w:pPr>
        <w:pStyle w:val="Nadpis1"/>
        <w:jc w:val="center"/>
        <w:rPr>
          <w:rFonts w:ascii="Tahoma" w:eastAsia="Times New Roman" w:hAnsi="Tahoma" w:cs="Tahoma"/>
          <w:sz w:val="36"/>
          <w:szCs w:val="36"/>
        </w:rPr>
      </w:pPr>
      <w:r w:rsidRPr="00322758">
        <w:rPr>
          <w:rFonts w:ascii="Tahoma" w:eastAsia="Times New Roman" w:hAnsi="Tahoma" w:cs="Tahoma"/>
          <w:sz w:val="36"/>
          <w:szCs w:val="36"/>
        </w:rPr>
        <w:t>Správa</w:t>
      </w:r>
    </w:p>
    <w:p w:rsidR="00322758" w:rsidRPr="00322758" w:rsidRDefault="00322758" w:rsidP="00322758">
      <w:pPr>
        <w:pStyle w:val="Nadpis2"/>
        <w:jc w:val="center"/>
        <w:rPr>
          <w:rFonts w:ascii="Tahoma" w:eastAsia="Times New Roman" w:hAnsi="Tahoma" w:cs="Tahoma"/>
        </w:rPr>
      </w:pPr>
      <w:r w:rsidRPr="00322758">
        <w:rPr>
          <w:rFonts w:ascii="Tahoma" w:eastAsia="Times New Roman" w:hAnsi="Tahoma" w:cs="Tahoma"/>
        </w:rPr>
        <w:t>o výchovno-vzdelávacej činnosti, jej výsledkoch a podmienkach za školský rok 2013/2014</w:t>
      </w:r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Podľa vyhlášky Ministerstva Školstva SR 9/2006 </w:t>
      </w:r>
      <w:proofErr w:type="spellStart"/>
      <w:r>
        <w:rPr>
          <w:rFonts w:ascii="Tahoma" w:eastAsia="Times New Roman" w:hAnsi="Tahoma" w:cs="Tahoma"/>
        </w:rPr>
        <w:t>Z.z</w:t>
      </w:r>
      <w:proofErr w:type="spellEnd"/>
      <w:r>
        <w:rPr>
          <w:rFonts w:ascii="Tahoma" w:eastAsia="Times New Roman" w:hAnsi="Tahoma" w:cs="Tahoma"/>
        </w:rPr>
        <w:t>.</w:t>
      </w:r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bookmarkStart w:id="0" w:name="1a"/>
      <w:bookmarkEnd w:id="0"/>
      <w:r>
        <w:rPr>
          <w:rFonts w:ascii="Tahoma" w:eastAsia="Times New Roman" w:hAnsi="Tahoma" w:cs="Tahoma"/>
          <w:i/>
          <w:iCs/>
          <w:sz w:val="24"/>
          <w:szCs w:val="24"/>
        </w:rPr>
        <w:t>§ 2. ods. 1 a</w:t>
      </w:r>
      <w:bookmarkStart w:id="1" w:name="_GoBack"/>
      <w:bookmarkEnd w:id="1"/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784"/>
        <w:gridCol w:w="4769"/>
      </w:tblGrid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Základná škola s materskou školou Unín 420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Unín 420, 90846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+421 0346628193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FE6549" w:rsidP="007330C2">
            <w:pPr>
              <w:rPr>
                <w:rFonts w:ascii="Tahoma" w:eastAsia="Times New Roman" w:hAnsi="Tahoma" w:cs="Tahoma"/>
              </w:rPr>
            </w:pPr>
            <w:hyperlink r:id="rId5" w:history="1">
              <w:r w:rsidR="00322758">
                <w:rPr>
                  <w:rStyle w:val="Hypertextovprepojenie"/>
                  <w:rFonts w:ascii="Tahoma" w:eastAsia="Times New Roman" w:hAnsi="Tahoma" w:cs="Tahoma"/>
                </w:rPr>
                <w:t>zssmsunin@gmail.com</w:t>
              </w:r>
            </w:hyperlink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zssmsunin.edupage.org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obec Unín</w:t>
            </w:r>
          </w:p>
        </w:tc>
      </w:tr>
    </w:tbl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bookmarkStart w:id="2" w:name="e1a"/>
      <w:bookmarkEnd w:id="2"/>
      <w:r>
        <w:rPr>
          <w:rFonts w:ascii="Tahoma" w:eastAsia="Times New Roman" w:hAnsi="Tahoma" w:cs="Tahoma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441"/>
        <w:gridCol w:w="2866"/>
      </w:tblGrid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Priezvisko, meno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Michaela </w:t>
            </w:r>
            <w:proofErr w:type="spellStart"/>
            <w:r>
              <w:rPr>
                <w:rFonts w:ascii="Tahoma" w:eastAsia="Times New Roman" w:hAnsi="Tahoma" w:cs="Tahoma"/>
              </w:rPr>
              <w:t>Vaňková</w:t>
            </w:r>
            <w:proofErr w:type="spellEnd"/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ZRŠ pre ZŠ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Sylvia </w:t>
            </w:r>
            <w:proofErr w:type="spellStart"/>
            <w:r>
              <w:rPr>
                <w:rFonts w:ascii="Tahoma" w:eastAsia="Times New Roman" w:hAnsi="Tahoma" w:cs="Tahoma"/>
              </w:rPr>
              <w:t>Chocholáčková</w:t>
            </w:r>
            <w:proofErr w:type="spellEnd"/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ZRŠ pre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Anna Reháková</w:t>
            </w:r>
          </w:p>
        </w:tc>
      </w:tr>
    </w:tbl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396"/>
        <w:gridCol w:w="2715"/>
      </w:tblGrid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Titl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., priezvisko, meno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MUDr. Marián </w:t>
            </w:r>
            <w:proofErr w:type="spellStart"/>
            <w:r>
              <w:rPr>
                <w:rFonts w:ascii="Tahoma" w:eastAsia="Times New Roman" w:hAnsi="Tahoma" w:cs="Tahoma"/>
              </w:rPr>
              <w:t>Landl</w:t>
            </w:r>
            <w:proofErr w:type="spellEnd"/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pedagogickí zamestnanci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Peter </w:t>
            </w:r>
            <w:proofErr w:type="spellStart"/>
            <w:r>
              <w:rPr>
                <w:rFonts w:ascii="Tahoma" w:eastAsia="Times New Roman" w:hAnsi="Tahoma" w:cs="Tahoma"/>
              </w:rPr>
              <w:t>Pavlačka</w:t>
            </w:r>
            <w:proofErr w:type="spellEnd"/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Iveta </w:t>
            </w:r>
            <w:proofErr w:type="spellStart"/>
            <w:r>
              <w:rPr>
                <w:rFonts w:ascii="Tahoma" w:eastAsia="Times New Roman" w:hAnsi="Tahoma" w:cs="Tahoma"/>
              </w:rPr>
              <w:t>Sňadová</w:t>
            </w:r>
            <w:proofErr w:type="spellEnd"/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nepedagogickí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Lucia </w:t>
            </w:r>
            <w:proofErr w:type="spellStart"/>
            <w:r>
              <w:rPr>
                <w:rFonts w:ascii="Tahoma" w:eastAsia="Times New Roman" w:hAnsi="Tahoma" w:cs="Tahoma"/>
              </w:rPr>
              <w:t>Starychová</w:t>
            </w:r>
            <w:proofErr w:type="spellEnd"/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zástupcovia rodičov za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Bc. Štefan </w:t>
            </w:r>
            <w:proofErr w:type="spellStart"/>
            <w:r>
              <w:rPr>
                <w:rFonts w:ascii="Tahoma" w:eastAsia="Times New Roman" w:hAnsi="Tahoma" w:cs="Tahoma"/>
              </w:rPr>
              <w:t>Vach</w:t>
            </w:r>
            <w:proofErr w:type="spellEnd"/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Peter Rehák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zástupcovia rodičov za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ThDr. Martin </w:t>
            </w:r>
            <w:proofErr w:type="spellStart"/>
            <w:r>
              <w:rPr>
                <w:rFonts w:ascii="Tahoma" w:eastAsia="Times New Roman" w:hAnsi="Tahoma" w:cs="Tahoma"/>
              </w:rPr>
              <w:t>Hoferka</w:t>
            </w:r>
            <w:proofErr w:type="spellEnd"/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zástupci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Kristína </w:t>
            </w:r>
            <w:proofErr w:type="spellStart"/>
            <w:r>
              <w:rPr>
                <w:rFonts w:ascii="Tahoma" w:eastAsia="Times New Roman" w:hAnsi="Tahoma" w:cs="Tahoma"/>
              </w:rPr>
              <w:t>Biskupičová</w:t>
            </w:r>
            <w:proofErr w:type="spellEnd"/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Peter </w:t>
            </w:r>
            <w:proofErr w:type="spellStart"/>
            <w:r>
              <w:rPr>
                <w:rFonts w:ascii="Tahoma" w:eastAsia="Times New Roman" w:hAnsi="Tahoma" w:cs="Tahoma"/>
              </w:rPr>
              <w:t>Regásek</w:t>
            </w:r>
            <w:proofErr w:type="spellEnd"/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Peter </w:t>
            </w:r>
            <w:proofErr w:type="spellStart"/>
            <w:r>
              <w:rPr>
                <w:rFonts w:ascii="Tahoma" w:eastAsia="Times New Roman" w:hAnsi="Tahoma" w:cs="Tahoma"/>
              </w:rPr>
              <w:t>Khúla</w:t>
            </w:r>
            <w:proofErr w:type="spellEnd"/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Ľubomír Klena</w:t>
            </w:r>
          </w:p>
        </w:tc>
      </w:tr>
    </w:tbl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Poradné orgány školy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 PK a MZ pracovalo v školskom roku 2013/2014 spolu 13 pedagógov. Členovia sa schádzali podľa Plánu zasadnutí PK a MZ celkom 4 krát. Na poslednom zasadnutí zhodnotili svoju činnosť počas uplynulého obdobia - školského roka 2013/2014. Výsledky rokovania sú podkladom pre predloženú analýzu činnosti. 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Propagácia činnosti PK a MZ bola zabezpečovaná prostredníctvom informačných tabúľ na chodbách školy, ktoré boli priebežne aktualizované počas celého roka. Na stránke zssmsunin@edupage.org sú aktuálne dopĺňané informácie o úspechoch žiakov, aktuálnych podujatiach, vrátane fotografického materiálu z podujatí. Členovia PK a MZ zabezpečovali popri práci v PK a MZ ďalšie činnosti v prospech školy: koordináciu prevencie drogových závislostí, koordináciu výchovy k manželstvu a rodičovstvu, koordináciu environmentálnej výchovy, tvorbu zápisníc z pedagogických rád. Vyučovanie v jednotlivých predmetoch bolo realizované v celom rozsahu podľa platných učebných osnov pre jednotlivé formy štúdia a podľa schválených </w:t>
      </w:r>
      <w:proofErr w:type="spellStart"/>
      <w:r>
        <w:rPr>
          <w:rFonts w:ascii="Tahoma" w:hAnsi="Tahoma" w:cs="Tahoma"/>
        </w:rPr>
        <w:t>tematicko</w:t>
      </w:r>
      <w:proofErr w:type="spellEnd"/>
      <w:r>
        <w:rPr>
          <w:rFonts w:ascii="Tahoma" w:hAnsi="Tahoma" w:cs="Tahoma"/>
        </w:rPr>
        <w:t xml:space="preserve">- výchovnovzdelávacích plánov. Ciele i obsah v jednotlivých predmetoch členovia PK a MZ prispôsobili potrebám žiakov našej školy. 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545"/>
        <w:gridCol w:w="2693"/>
        <w:gridCol w:w="2770"/>
      </w:tblGrid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Zastúpenie predmetov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Metodické združenie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Michaela Nováková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I. stupeň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Predmetová komisia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Izabela </w:t>
            </w:r>
            <w:proofErr w:type="spellStart"/>
            <w:r>
              <w:rPr>
                <w:rFonts w:ascii="Tahoma" w:eastAsia="Times New Roman" w:hAnsi="Tahoma" w:cs="Tahoma"/>
              </w:rPr>
              <w:t>Hanzlíčková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II. stupeň</w:t>
            </w:r>
          </w:p>
        </w:tc>
      </w:tr>
    </w:tbl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bookmarkStart w:id="3" w:name="1b"/>
      <w:bookmarkEnd w:id="3"/>
      <w:r>
        <w:rPr>
          <w:rFonts w:ascii="Tahoma" w:eastAsia="Times New Roman" w:hAnsi="Tahoma" w:cs="Tahoma"/>
          <w:i/>
          <w:iCs/>
          <w:sz w:val="24"/>
          <w:szCs w:val="24"/>
        </w:rPr>
        <w:t>§ 2. ods. 1 b</w:t>
      </w:r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Údaje o počte žiakov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žiakov školy: </w:t>
      </w:r>
      <w:r>
        <w:rPr>
          <w:rFonts w:ascii="Tahoma" w:hAnsi="Tahoma" w:cs="Tahoma"/>
          <w:b/>
          <w:bCs/>
        </w:rPr>
        <w:t>131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tried: </w:t>
      </w:r>
      <w:r>
        <w:rPr>
          <w:rFonts w:ascii="Tahoma" w:hAnsi="Tahoma" w:cs="Tahoma"/>
          <w:b/>
          <w:bCs/>
        </w:rPr>
        <w:t>9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žiakov materskej školy: </w:t>
      </w:r>
      <w:r>
        <w:rPr>
          <w:rFonts w:ascii="Tahoma" w:hAnsi="Tahoma" w:cs="Tahoma"/>
          <w:b/>
          <w:bCs/>
        </w:rPr>
        <w:t>36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tried: </w:t>
      </w:r>
      <w:r>
        <w:rPr>
          <w:rFonts w:ascii="Tahoma" w:hAnsi="Tahoma" w:cs="Tahoma"/>
          <w:b/>
          <w:bCs/>
        </w:rPr>
        <w:t>2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žiakov z Radimova: </w:t>
      </w:r>
      <w:r>
        <w:rPr>
          <w:rFonts w:ascii="Tahoma" w:hAnsi="Tahoma" w:cs="Tahoma"/>
          <w:b/>
          <w:bCs/>
        </w:rPr>
        <w:t>17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Počet žiakov z Petrovej Vsi:</w:t>
      </w:r>
      <w:r>
        <w:rPr>
          <w:rFonts w:ascii="Tahoma" w:hAnsi="Tahoma" w:cs="Tahoma"/>
          <w:b/>
          <w:bCs/>
        </w:rPr>
        <w:t xml:space="preserve"> 2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žiakov zo Skalice: </w:t>
      </w:r>
      <w:r>
        <w:rPr>
          <w:rFonts w:ascii="Tahoma" w:hAnsi="Tahoma" w:cs="Tahoma"/>
          <w:b/>
          <w:bCs/>
        </w:rPr>
        <w:t>1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zapísaných žiakov v ŠKD: </w:t>
      </w:r>
      <w:r>
        <w:rPr>
          <w:rFonts w:ascii="Tahoma" w:hAnsi="Tahoma" w:cs="Tahoma"/>
          <w:b/>
          <w:bCs/>
        </w:rPr>
        <w:t>22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57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738"/>
      </w:tblGrid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lastRenderedPageBreak/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Spolu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131</w:t>
            </w:r>
          </w:p>
        </w:tc>
      </w:tr>
    </w:tbl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bookmarkStart w:id="4" w:name="e1b"/>
      <w:bookmarkStart w:id="5" w:name="1c"/>
      <w:bookmarkEnd w:id="4"/>
      <w:bookmarkEnd w:id="5"/>
      <w:r>
        <w:rPr>
          <w:rFonts w:ascii="Tahoma" w:eastAsia="Times New Roman" w:hAnsi="Tahoma" w:cs="Tahoma"/>
          <w:i/>
          <w:iCs/>
          <w:sz w:val="24"/>
          <w:szCs w:val="24"/>
        </w:rPr>
        <w:t>§ 2. ods. 1 c</w:t>
      </w:r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Zapísaní žiaci ZŠ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Počet zapísaných prvákov k 30.6.2013: 15 / počet dievčat 6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Skutočný počet žiakov 1.ročníka k 15.9.2013: 15 / počet dievčat 5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detí s odloženou školskou dochádzkou: </w:t>
      </w:r>
      <w:r>
        <w:rPr>
          <w:rFonts w:ascii="Tahoma" w:hAnsi="Tahoma" w:cs="Tahoma"/>
          <w:i/>
          <w:iCs/>
        </w:rPr>
        <w:t>1 / počet dievčat 1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Ukončenie školskej dochádzky na ZŠ k 30.6.2013</w:t>
      </w:r>
      <w:bookmarkStart w:id="6" w:name="e1c"/>
      <w:bookmarkStart w:id="7" w:name="1d"/>
      <w:bookmarkEnd w:id="6"/>
      <w:bookmarkEnd w:id="7"/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t>§ 2. ods. 1 d</w:t>
      </w:r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710"/>
        <w:gridCol w:w="1283"/>
        <w:gridCol w:w="549"/>
        <w:gridCol w:w="738"/>
      </w:tblGrid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Gym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Spolu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100</w:t>
            </w:r>
          </w:p>
        </w:tc>
      </w:tr>
    </w:tbl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bookmarkStart w:id="8" w:name="e1d"/>
      <w:bookmarkStart w:id="9" w:name="1e"/>
      <w:bookmarkEnd w:id="8"/>
      <w:bookmarkEnd w:id="9"/>
      <w:r>
        <w:rPr>
          <w:rFonts w:ascii="Tahoma" w:eastAsia="Times New Roman" w:hAnsi="Tahoma" w:cs="Tahoma"/>
          <w:i/>
          <w:iCs/>
          <w:sz w:val="24"/>
          <w:szCs w:val="24"/>
        </w:rPr>
        <w:t>§ 2. ods. 1 e</w:t>
      </w:r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26"/>
        <w:gridCol w:w="471"/>
        <w:gridCol w:w="468"/>
        <w:gridCol w:w="468"/>
        <w:gridCol w:w="460"/>
        <w:gridCol w:w="468"/>
        <w:gridCol w:w="503"/>
        <w:gridCol w:w="518"/>
        <w:gridCol w:w="490"/>
        <w:gridCol w:w="468"/>
        <w:gridCol w:w="446"/>
        <w:gridCol w:w="520"/>
        <w:gridCol w:w="508"/>
        <w:gridCol w:w="468"/>
        <w:gridCol w:w="528"/>
        <w:gridCol w:w="508"/>
      </w:tblGrid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OBV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322758" w:rsidRDefault="00322758" w:rsidP="00322758">
      <w:pPr>
        <w:rPr>
          <w:rFonts w:ascii="Tahoma" w:eastAsia="Times New Roman" w:hAnsi="Tahoma" w:cs="Tahom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26"/>
        <w:gridCol w:w="480"/>
        <w:gridCol w:w="501"/>
        <w:gridCol w:w="468"/>
        <w:gridCol w:w="484"/>
        <w:gridCol w:w="452"/>
        <w:gridCol w:w="509"/>
        <w:gridCol w:w="468"/>
        <w:gridCol w:w="460"/>
        <w:gridCol w:w="468"/>
        <w:gridCol w:w="545"/>
        <w:gridCol w:w="485"/>
      </w:tblGrid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VYV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1,08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bookmarkStart w:id="10" w:name="e1e"/>
      <w:bookmarkEnd w:id="10"/>
      <w:r>
        <w:rPr>
          <w:rFonts w:ascii="Tahoma" w:eastAsia="Times New Roman" w:hAnsi="Tahoma" w:cs="Tahoma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21"/>
        <w:gridCol w:w="735"/>
        <w:gridCol w:w="1032"/>
        <w:gridCol w:w="1353"/>
        <w:gridCol w:w="1910"/>
      </w:tblGrid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Neklasifikovaní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</w:tbl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21"/>
        <w:gridCol w:w="735"/>
        <w:gridCol w:w="1072"/>
        <w:gridCol w:w="795"/>
        <w:gridCol w:w="1865"/>
        <w:gridCol w:w="795"/>
        <w:gridCol w:w="2155"/>
        <w:gridCol w:w="894"/>
      </w:tblGrid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Zamešk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Zam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Ospr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Neosp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. na žiaka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70,73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0,33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57,73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57,73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0,00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0,00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97,62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97,62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0,00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0,00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0,00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0,00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129,79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129,16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0,63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0,38</w:t>
            </w:r>
          </w:p>
        </w:tc>
      </w:tr>
    </w:tbl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597"/>
        <w:gridCol w:w="1579"/>
        <w:gridCol w:w="1919"/>
      </w:tblGrid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Úspešnosť v %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Monitor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66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Monitor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54,1</w:t>
            </w:r>
          </w:p>
        </w:tc>
      </w:tr>
    </w:tbl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bookmarkStart w:id="11" w:name="1f"/>
      <w:bookmarkEnd w:id="11"/>
      <w:r>
        <w:rPr>
          <w:rFonts w:ascii="Tahoma" w:eastAsia="Times New Roman" w:hAnsi="Tahoma" w:cs="Tahoma"/>
          <w:i/>
          <w:iCs/>
          <w:sz w:val="24"/>
          <w:szCs w:val="24"/>
        </w:rPr>
        <w:t>§ 2. ods. 1 f</w:t>
      </w:r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lastRenderedPageBreak/>
        <w:t>Odbory a učebné plány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877"/>
        <w:gridCol w:w="1535"/>
        <w:gridCol w:w="1535"/>
      </w:tblGrid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1.- 4.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5. - 9.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ŠkVP</w:t>
            </w:r>
            <w:proofErr w:type="spellEnd"/>
            <w:r>
              <w:rPr>
                <w:rFonts w:ascii="Tahoma" w:eastAsia="Times New Roman" w:hAnsi="Tahoma" w:cs="Tahoma"/>
              </w:rPr>
              <w:t xml:space="preserve"> ISCED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ŠkVP</w:t>
            </w:r>
            <w:proofErr w:type="spellEnd"/>
            <w:r>
              <w:rPr>
                <w:rFonts w:ascii="Tahoma" w:eastAsia="Times New Roman" w:hAnsi="Tahoma" w:cs="Tahoma"/>
              </w:rPr>
              <w:t xml:space="preserve"> ISCED 2</w:t>
            </w:r>
          </w:p>
        </w:tc>
      </w:tr>
    </w:tbl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bookmarkStart w:id="12" w:name="e1f"/>
      <w:bookmarkEnd w:id="12"/>
      <w:r>
        <w:rPr>
          <w:rFonts w:ascii="Tahoma" w:eastAsia="Times New Roman" w:hAnsi="Tahoma" w:cs="Tahoma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869"/>
        <w:gridCol w:w="1375"/>
        <w:gridCol w:w="1579"/>
        <w:gridCol w:w="3489"/>
      </w:tblGrid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Počet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individ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. integrovaných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</w:tbl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bookmarkStart w:id="13" w:name="1g"/>
      <w:bookmarkEnd w:id="13"/>
      <w:r>
        <w:rPr>
          <w:rFonts w:ascii="Tahoma" w:eastAsia="Times New Roman" w:hAnsi="Tahoma" w:cs="Tahoma"/>
          <w:i/>
          <w:iCs/>
          <w:sz w:val="24"/>
          <w:szCs w:val="24"/>
        </w:rPr>
        <w:t>§ 2. ods. 1 g</w:t>
      </w:r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Zamestnanci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016"/>
        <w:gridCol w:w="2290"/>
        <w:gridCol w:w="4442"/>
      </w:tblGrid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Počet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pedag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 nepedagogických pracovníkov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</w:tr>
    </w:tbl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bookmarkStart w:id="14" w:name="e1g"/>
      <w:bookmarkEnd w:id="14"/>
      <w:r>
        <w:rPr>
          <w:rFonts w:ascii="Tahoma" w:eastAsia="Times New Roman" w:hAnsi="Tahoma" w:cs="Tahoma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978"/>
        <w:gridCol w:w="2240"/>
        <w:gridCol w:w="1944"/>
        <w:gridCol w:w="709"/>
      </w:tblGrid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spolu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</w:t>
            </w:r>
          </w:p>
        </w:tc>
      </w:tr>
    </w:tbl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bookmarkStart w:id="15" w:name="1h"/>
      <w:bookmarkEnd w:id="15"/>
      <w:r>
        <w:rPr>
          <w:rFonts w:ascii="Tahoma" w:eastAsia="Times New Roman" w:hAnsi="Tahoma" w:cs="Tahoma"/>
          <w:i/>
          <w:iCs/>
          <w:sz w:val="24"/>
          <w:szCs w:val="24"/>
        </w:rPr>
        <w:t>§ 2. ods. 1 h</w:t>
      </w:r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175"/>
        <w:gridCol w:w="2267"/>
        <w:gridCol w:w="2207"/>
      </w:tblGrid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 študujúcich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funkčné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</w:tr>
    </w:tbl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bookmarkStart w:id="16" w:name="e1h"/>
      <w:bookmarkStart w:id="17" w:name="1i"/>
      <w:bookmarkEnd w:id="16"/>
      <w:bookmarkEnd w:id="17"/>
      <w:r>
        <w:rPr>
          <w:rFonts w:ascii="Tahoma" w:eastAsia="Times New Roman" w:hAnsi="Tahoma" w:cs="Tahoma"/>
          <w:i/>
          <w:iCs/>
          <w:sz w:val="24"/>
          <w:szCs w:val="24"/>
        </w:rPr>
        <w:t>§ 2. ods. 1 i</w:t>
      </w:r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lastRenderedPageBreak/>
        <w:t>Prehľad výsledkov súťaží a olympiád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104"/>
        <w:gridCol w:w="3726"/>
        <w:gridCol w:w="1807"/>
        <w:gridCol w:w="1495"/>
      </w:tblGrid>
      <w:tr w:rsidR="00322758" w:rsidTr="007330C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Názov súťaže a olympiády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Školské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Obvodné kolo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Olympiáda zo SJ a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</w:p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1.miesto: Kristína Masaryková 9.A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2. miesto Vrba Šimon 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3. miesto Katarína Petrášová 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Olympiáda v anglickom jazyku – kategória 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l. miesto: Vrba Šimon, 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2.miesto: Kristína Masaryková 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3.miesto: Eva </w:t>
            </w:r>
            <w:proofErr w:type="spellStart"/>
            <w:r>
              <w:rPr>
                <w:rFonts w:ascii="Tahoma" w:eastAsia="Times New Roman" w:hAnsi="Tahoma" w:cs="Tahoma"/>
              </w:rPr>
              <w:t>Mihálová</w:t>
            </w:r>
            <w:proofErr w:type="spellEnd"/>
            <w:r>
              <w:rPr>
                <w:rFonts w:ascii="Tahoma" w:eastAsia="Times New Roman" w:hAnsi="Tahoma" w:cs="Tahoma"/>
              </w:rPr>
              <w:t xml:space="preserve"> 9.A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Olympiáda v anglickom jazyku – kategória 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l. miesto: Štefan </w:t>
            </w:r>
            <w:proofErr w:type="spellStart"/>
            <w:r>
              <w:rPr>
                <w:rFonts w:ascii="Tahoma" w:eastAsia="Times New Roman" w:hAnsi="Tahoma" w:cs="Tahoma"/>
              </w:rPr>
              <w:t>Vach</w:t>
            </w:r>
            <w:proofErr w:type="spellEnd"/>
            <w:r>
              <w:rPr>
                <w:rFonts w:ascii="Tahoma" w:eastAsia="Times New Roman" w:hAnsi="Tahoma" w:cs="Tahoma"/>
              </w:rPr>
              <w:t xml:space="preserve"> 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2.miesto: Samuel Šebesta 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3.miesto: </w:t>
            </w:r>
            <w:proofErr w:type="spellStart"/>
            <w:r>
              <w:rPr>
                <w:rFonts w:ascii="Tahoma" w:eastAsia="Times New Roman" w:hAnsi="Tahoma" w:cs="Tahoma"/>
              </w:rPr>
              <w:t>DavidRegásek</w:t>
            </w:r>
            <w:proofErr w:type="spellEnd"/>
            <w:r>
              <w:rPr>
                <w:rFonts w:ascii="Tahoma" w:eastAsia="Times New Roman" w:hAnsi="Tahoma" w:cs="Tahoma"/>
              </w:rPr>
              <w:t xml:space="preserve"> 7.A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Okresné kolo v malom futbale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DavidMihál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Samuel Šebesta, Štefan </w:t>
            </w:r>
            <w:proofErr w:type="spellStart"/>
            <w:r>
              <w:rPr>
                <w:rFonts w:ascii="Tahoma" w:eastAsia="Times New Roman" w:hAnsi="Tahoma" w:cs="Tahoma"/>
              </w:rPr>
              <w:t>Vach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Dominik Roman, Miroslav </w:t>
            </w:r>
            <w:proofErr w:type="spellStart"/>
            <w:r>
              <w:rPr>
                <w:rFonts w:ascii="Tahoma" w:eastAsia="Times New Roman" w:hAnsi="Tahoma" w:cs="Tahoma"/>
              </w:rPr>
              <w:t>Míšaný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Dominik </w:t>
            </w:r>
            <w:proofErr w:type="spellStart"/>
            <w:r>
              <w:rPr>
                <w:rFonts w:ascii="Tahoma" w:eastAsia="Times New Roman" w:hAnsi="Tahoma" w:cs="Tahoma"/>
              </w:rPr>
              <w:t>Mihál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Benjamín Masaryk a </w:t>
            </w:r>
            <w:proofErr w:type="spellStart"/>
            <w:r>
              <w:rPr>
                <w:rFonts w:ascii="Tahoma" w:eastAsia="Times New Roman" w:hAnsi="Tahoma" w:cs="Tahoma"/>
              </w:rPr>
              <w:t>Bedřich</w:t>
            </w:r>
            <w:proofErr w:type="spellEnd"/>
            <w:r>
              <w:rPr>
                <w:rFonts w:ascii="Tahoma" w:eastAsia="Times New Roman" w:hAnsi="Tahoma" w:cs="Tahoma"/>
              </w:rPr>
              <w:t xml:space="preserve"> Perička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Dejepisná olympiáda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l. miesto: Katarína Petrášová 9.A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2.miesto: Kristína Masaryková 9.A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3.miesto: Eva </w:t>
            </w:r>
            <w:proofErr w:type="spellStart"/>
            <w:r>
              <w:rPr>
                <w:rFonts w:ascii="Tahoma" w:eastAsia="Times New Roman" w:hAnsi="Tahoma" w:cs="Tahoma"/>
              </w:rPr>
              <w:t>Mihálová</w:t>
            </w:r>
            <w:proofErr w:type="spellEnd"/>
            <w:r>
              <w:rPr>
                <w:rFonts w:ascii="Tahoma" w:eastAsia="Times New Roman" w:hAnsi="Tahoma" w:cs="Tahoma"/>
              </w:rPr>
              <w:t xml:space="preserve"> 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Dejepisná olympiáda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l. miesto: Samuel Šebesta 7.A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2.miesto: Dominik Malík 7.A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3.miesto: </w:t>
            </w:r>
            <w:proofErr w:type="spellStart"/>
            <w:r>
              <w:rPr>
                <w:rFonts w:ascii="Tahoma" w:eastAsia="Times New Roman" w:hAnsi="Tahoma" w:cs="Tahoma"/>
              </w:rPr>
              <w:t>DavidRegásek</w:t>
            </w:r>
            <w:proofErr w:type="spellEnd"/>
            <w:r>
              <w:rPr>
                <w:rFonts w:ascii="Tahoma" w:eastAsia="Times New Roman" w:hAnsi="Tahoma" w:cs="Tahoma"/>
              </w:rPr>
              <w:t xml:space="preserve"> 7.A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Pytagoriáda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-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I.stupeň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Postupujúci: Adela </w:t>
            </w:r>
            <w:proofErr w:type="spellStart"/>
            <w:r>
              <w:rPr>
                <w:rFonts w:ascii="Tahoma" w:eastAsia="Times New Roman" w:hAnsi="Tahoma" w:cs="Tahoma"/>
              </w:rPr>
              <w:t>Dermeková</w:t>
            </w:r>
            <w:proofErr w:type="spellEnd"/>
            <w:r>
              <w:rPr>
                <w:rFonts w:ascii="Tahoma" w:eastAsia="Times New Roman" w:hAnsi="Tahoma" w:cs="Tahoma"/>
              </w:rPr>
              <w:t xml:space="preserve"> 3.A Matej </w:t>
            </w:r>
            <w:proofErr w:type="spellStart"/>
            <w:r>
              <w:rPr>
                <w:rFonts w:ascii="Tahoma" w:eastAsia="Times New Roman" w:hAnsi="Tahoma" w:cs="Tahoma"/>
              </w:rPr>
              <w:t>Landl</w:t>
            </w:r>
            <w:proofErr w:type="spellEnd"/>
            <w:r>
              <w:rPr>
                <w:rFonts w:ascii="Tahoma" w:eastAsia="Times New Roman" w:hAnsi="Tahoma" w:cs="Tahoma"/>
              </w:rPr>
              <w:t xml:space="preserve"> 4.A , </w:t>
            </w:r>
            <w:proofErr w:type="spellStart"/>
            <w:r>
              <w:rPr>
                <w:rFonts w:ascii="Tahoma" w:eastAsia="Times New Roman" w:hAnsi="Tahoma" w:cs="Tahoma"/>
              </w:rPr>
              <w:t>DavidVach</w:t>
            </w:r>
            <w:proofErr w:type="spellEnd"/>
            <w:r>
              <w:rPr>
                <w:rFonts w:ascii="Tahoma" w:eastAsia="Times New Roman" w:hAnsi="Tahoma" w:cs="Tahoma"/>
              </w:rPr>
              <w:t xml:space="preserve"> 4.A,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Pytagoriáda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– II.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Úspešní riešitelia: Samuel Šebesta 7.A Nikola Husárová 6.A </w:t>
            </w:r>
            <w:proofErr w:type="spellStart"/>
            <w:r>
              <w:rPr>
                <w:rFonts w:ascii="Tahoma" w:eastAsia="Times New Roman" w:hAnsi="Tahoma" w:cs="Tahoma"/>
              </w:rPr>
              <w:t>DavidRegásek</w:t>
            </w:r>
            <w:proofErr w:type="spellEnd"/>
            <w:r>
              <w:rPr>
                <w:rFonts w:ascii="Tahoma" w:eastAsia="Times New Roman" w:hAnsi="Tahoma" w:cs="Tahoma"/>
              </w:rPr>
              <w:t xml:space="preserve"> 7.A </w:t>
            </w:r>
            <w:proofErr w:type="spellStart"/>
            <w:r>
              <w:rPr>
                <w:rFonts w:ascii="Tahoma" w:eastAsia="Times New Roman" w:hAnsi="Tahoma" w:cs="Tahoma"/>
              </w:rPr>
              <w:t>Sabína</w:t>
            </w:r>
            <w:proofErr w:type="spellEnd"/>
            <w:r>
              <w:rPr>
                <w:rFonts w:ascii="Tahoma" w:eastAsia="Times New Roman" w:hAnsi="Tahoma" w:cs="Tahoma"/>
              </w:rPr>
              <w:t xml:space="preserve"> Jankovičová 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Šaliansky Maťko, kategória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l. miesto: Sofia </w:t>
            </w:r>
            <w:proofErr w:type="spellStart"/>
            <w:r>
              <w:rPr>
                <w:rFonts w:ascii="Tahoma" w:eastAsia="Times New Roman" w:hAnsi="Tahoma" w:cs="Tahoma"/>
              </w:rPr>
              <w:t>Danielová</w:t>
            </w:r>
            <w:proofErr w:type="spellEnd"/>
            <w:r>
              <w:rPr>
                <w:rFonts w:ascii="Tahoma" w:eastAsia="Times New Roman" w:hAnsi="Tahoma" w:cs="Tahoma"/>
              </w:rPr>
              <w:t xml:space="preserve"> 4.A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3. miesto: Sofia </w:t>
            </w:r>
            <w:proofErr w:type="spellStart"/>
            <w:r>
              <w:rPr>
                <w:rFonts w:ascii="Tahoma" w:eastAsia="Times New Roman" w:hAnsi="Tahoma" w:cs="Tahoma"/>
              </w:rPr>
              <w:t>Danielová</w:t>
            </w:r>
            <w:proofErr w:type="spellEnd"/>
            <w:r>
              <w:rPr>
                <w:rFonts w:ascii="Tahoma" w:eastAsia="Times New Roman" w:hAnsi="Tahoma" w:cs="Tahoma"/>
              </w:rPr>
              <w:t xml:space="preserve"> 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2.miesto: Ema </w:t>
            </w:r>
            <w:proofErr w:type="spellStart"/>
            <w:r>
              <w:rPr>
                <w:rFonts w:ascii="Tahoma" w:eastAsia="Times New Roman" w:hAnsi="Tahoma" w:cs="Tahoma"/>
              </w:rPr>
              <w:t>Vaculková</w:t>
            </w:r>
            <w:proofErr w:type="spellEnd"/>
            <w:r>
              <w:rPr>
                <w:rFonts w:ascii="Tahoma" w:eastAsia="Times New Roman" w:hAnsi="Tahoma" w:cs="Tahoma"/>
              </w:rPr>
              <w:t xml:space="preserve"> 5.A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3.miesto: Andrea Straková 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Šaliansky Maťko, kategória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l.miesto:Nikola</w:t>
            </w:r>
            <w:proofErr w:type="spellEnd"/>
            <w:r>
              <w:rPr>
                <w:rFonts w:ascii="Tahoma" w:eastAsia="Times New Roman" w:hAnsi="Tahoma" w:cs="Tahoma"/>
              </w:rPr>
              <w:t xml:space="preserve"> Husárová 6.A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1. miesto: Nikola Husárová 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2.miesto:Kristína </w:t>
            </w:r>
            <w:proofErr w:type="spellStart"/>
            <w:r>
              <w:rPr>
                <w:rFonts w:ascii="Tahoma" w:eastAsia="Times New Roman" w:hAnsi="Tahoma" w:cs="Tahoma"/>
              </w:rPr>
              <w:t>Danielová</w:t>
            </w:r>
            <w:proofErr w:type="spellEnd"/>
            <w:r>
              <w:rPr>
                <w:rFonts w:ascii="Tahoma" w:eastAsia="Times New Roman" w:hAnsi="Tahoma" w:cs="Tahoma"/>
              </w:rPr>
              <w:t xml:space="preserve"> 7.A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3.miesto: Samuel Šebesta 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Šaliansky Maťko, kategória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1. Sandra Valachovičová 2.A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3. Sandra Valachovičová 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2. Liana Pechová 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3. </w:t>
            </w:r>
            <w:proofErr w:type="spellStart"/>
            <w:r>
              <w:rPr>
                <w:rFonts w:ascii="Tahoma" w:eastAsia="Times New Roman" w:hAnsi="Tahoma" w:cs="Tahoma"/>
              </w:rPr>
              <w:t>VanesaDermeková</w:t>
            </w:r>
            <w:proofErr w:type="spellEnd"/>
            <w:r>
              <w:rPr>
                <w:rFonts w:ascii="Tahoma" w:eastAsia="Times New Roman" w:hAnsi="Tahoma" w:cs="Tahoma"/>
              </w:rPr>
              <w:t xml:space="preserve"> 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Hurbanov pamätník, kategória I - poézia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1. miesto: </w:t>
            </w:r>
            <w:proofErr w:type="spellStart"/>
            <w:r>
              <w:rPr>
                <w:rFonts w:ascii="Tahoma" w:eastAsia="Times New Roman" w:hAnsi="Tahoma" w:cs="Tahoma"/>
              </w:rPr>
              <w:t>Hanzlíček</w:t>
            </w:r>
            <w:proofErr w:type="spellEnd"/>
            <w:r>
              <w:rPr>
                <w:rFonts w:ascii="Tahoma" w:eastAsia="Times New Roman" w:hAnsi="Tahoma" w:cs="Tahoma"/>
              </w:rPr>
              <w:t xml:space="preserve"> Boris 2.A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2. miesto: </w:t>
            </w:r>
            <w:proofErr w:type="spellStart"/>
            <w:r>
              <w:rPr>
                <w:rFonts w:ascii="Tahoma" w:eastAsia="Times New Roman" w:hAnsi="Tahoma" w:cs="Tahoma"/>
              </w:rPr>
              <w:t>Sabayová</w:t>
            </w:r>
            <w:proofErr w:type="spellEnd"/>
            <w:r>
              <w:rPr>
                <w:rFonts w:ascii="Tahoma" w:eastAsia="Times New Roman" w:hAnsi="Tahoma" w:cs="Tahoma"/>
              </w:rPr>
              <w:t xml:space="preserve"> Katarína 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Hurbanov pamätník, kategória I -próza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1. miesto: </w:t>
            </w:r>
            <w:proofErr w:type="spellStart"/>
            <w:r>
              <w:rPr>
                <w:rFonts w:ascii="Tahoma" w:eastAsia="Times New Roman" w:hAnsi="Tahoma" w:cs="Tahoma"/>
              </w:rPr>
              <w:t>DermekováVanesa</w:t>
            </w:r>
            <w:proofErr w:type="spellEnd"/>
            <w:r>
              <w:rPr>
                <w:rFonts w:ascii="Tahoma" w:eastAsia="Times New Roman" w:hAnsi="Tahoma" w:cs="Tahoma"/>
              </w:rPr>
              <w:t xml:space="preserve"> 2.A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2. miesto: Valachovičová Sandra 2.A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3. miesto: Pechová Liana 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Hurbanov pamätník, kategória II - poézia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1. miesto: Husárová Nikola 6.A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2. miesto: </w:t>
            </w:r>
            <w:proofErr w:type="spellStart"/>
            <w:r>
              <w:rPr>
                <w:rFonts w:ascii="Tahoma" w:eastAsia="Times New Roman" w:hAnsi="Tahoma" w:cs="Tahoma"/>
              </w:rPr>
              <w:t>Vaculková</w:t>
            </w:r>
            <w:proofErr w:type="spellEnd"/>
            <w:r>
              <w:rPr>
                <w:rFonts w:ascii="Tahoma" w:eastAsia="Times New Roman" w:hAnsi="Tahoma" w:cs="Tahoma"/>
              </w:rPr>
              <w:t xml:space="preserve"> Ema, 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3. miesto: </w:t>
            </w:r>
            <w:proofErr w:type="spellStart"/>
            <w:r>
              <w:rPr>
                <w:rFonts w:ascii="Tahoma" w:eastAsia="Times New Roman" w:hAnsi="Tahoma" w:cs="Tahoma"/>
              </w:rPr>
              <w:t>Čelústková</w:t>
            </w:r>
            <w:proofErr w:type="spellEnd"/>
            <w:r>
              <w:rPr>
                <w:rFonts w:ascii="Tahoma" w:eastAsia="Times New Roman" w:hAnsi="Tahoma" w:cs="Tahoma"/>
              </w:rPr>
              <w:t xml:space="preserve"> Radka 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Hurbanov pamätník, kategória II - próza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1. miesto: </w:t>
            </w:r>
            <w:proofErr w:type="spellStart"/>
            <w:r>
              <w:rPr>
                <w:rFonts w:ascii="Tahoma" w:eastAsia="Times New Roman" w:hAnsi="Tahoma" w:cs="Tahoma"/>
              </w:rPr>
              <w:t>VachDavid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4.A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2. miesto: Straková Andrea 5.A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3. miesto: </w:t>
            </w:r>
            <w:proofErr w:type="spellStart"/>
            <w:r>
              <w:rPr>
                <w:rFonts w:ascii="Tahoma" w:eastAsia="Times New Roman" w:hAnsi="Tahoma" w:cs="Tahoma"/>
              </w:rPr>
              <w:t>Danielová</w:t>
            </w:r>
            <w:proofErr w:type="spellEnd"/>
            <w:r>
              <w:rPr>
                <w:rFonts w:ascii="Tahoma" w:eastAsia="Times New Roman" w:hAnsi="Tahoma" w:cs="Tahoma"/>
              </w:rPr>
              <w:t xml:space="preserve"> Sofia, 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Hurbanov pamätník, kategória III - poézia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l. miesto: Pechová Katarína 8.A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Katarína Pechová-3.miesto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2. miesto: </w:t>
            </w:r>
            <w:proofErr w:type="spellStart"/>
            <w:r>
              <w:rPr>
                <w:rFonts w:ascii="Tahoma" w:eastAsia="Times New Roman" w:hAnsi="Tahoma" w:cs="Tahoma"/>
              </w:rPr>
              <w:t>Mihálová</w:t>
            </w:r>
            <w:proofErr w:type="spellEnd"/>
            <w:r>
              <w:rPr>
                <w:rFonts w:ascii="Tahoma" w:eastAsia="Times New Roman" w:hAnsi="Tahoma" w:cs="Tahoma"/>
              </w:rPr>
              <w:t xml:space="preserve"> Eva 9.A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3. miesto: Rišková </w:t>
            </w:r>
            <w:proofErr w:type="spellStart"/>
            <w:r>
              <w:rPr>
                <w:rFonts w:ascii="Tahoma" w:eastAsia="Times New Roman" w:hAnsi="Tahoma" w:cs="Tahoma"/>
              </w:rPr>
              <w:t>Leona</w:t>
            </w:r>
            <w:proofErr w:type="spellEnd"/>
            <w:r>
              <w:rPr>
                <w:rFonts w:ascii="Tahoma" w:eastAsia="Times New Roman" w:hAnsi="Tahoma" w:cs="Tahoma"/>
              </w:rPr>
              <w:t xml:space="preserve"> 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Hurbanov </w:t>
            </w:r>
            <w:r>
              <w:rPr>
                <w:rFonts w:ascii="Tahoma" w:eastAsia="Times New Roman" w:hAnsi="Tahoma" w:cs="Tahoma"/>
                <w:b/>
                <w:bCs/>
              </w:rPr>
              <w:lastRenderedPageBreak/>
              <w:t>pamätník, kategória III - próza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 xml:space="preserve">1. miesto: </w:t>
            </w:r>
            <w:proofErr w:type="spellStart"/>
            <w:r>
              <w:rPr>
                <w:rFonts w:ascii="Tahoma" w:eastAsia="Times New Roman" w:hAnsi="Tahoma" w:cs="Tahoma"/>
              </w:rPr>
              <w:t>Danielová</w:t>
            </w:r>
            <w:proofErr w:type="spellEnd"/>
            <w:r>
              <w:rPr>
                <w:rFonts w:ascii="Tahoma" w:eastAsia="Times New Roman" w:hAnsi="Tahoma" w:cs="Tahoma"/>
              </w:rPr>
              <w:t xml:space="preserve"> Kristína 7.A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2. miesto: </w:t>
            </w:r>
            <w:proofErr w:type="spellStart"/>
            <w:r>
              <w:rPr>
                <w:rFonts w:ascii="Tahoma" w:eastAsia="Times New Roman" w:hAnsi="Tahoma" w:cs="Tahoma"/>
              </w:rPr>
              <w:t>StarychováKirstína</w:t>
            </w:r>
            <w:proofErr w:type="spellEnd"/>
            <w:r>
              <w:rPr>
                <w:rFonts w:ascii="Tahoma" w:eastAsia="Times New Roman" w:hAnsi="Tahoma" w:cs="Tahoma"/>
              </w:rPr>
              <w:t xml:space="preserve"> 7.A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3. miesto: Petrášová Katarína 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Slávik Slovenska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Ema </w:t>
            </w:r>
            <w:proofErr w:type="spellStart"/>
            <w:r>
              <w:rPr>
                <w:rFonts w:ascii="Tahoma" w:eastAsia="Times New Roman" w:hAnsi="Tahoma" w:cs="Tahoma"/>
              </w:rPr>
              <w:t>Vaculková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Veronika </w:t>
            </w:r>
            <w:proofErr w:type="spellStart"/>
            <w:r>
              <w:rPr>
                <w:rFonts w:ascii="Tahoma" w:eastAsia="Times New Roman" w:hAnsi="Tahoma" w:cs="Tahoma"/>
              </w:rPr>
              <w:t>Stieranková</w:t>
            </w:r>
            <w:proofErr w:type="spellEnd"/>
            <w:r w:rsidR="0043242E">
              <w:rPr>
                <w:rFonts w:ascii="Tahoma" w:eastAsia="Times New Roman" w:hAnsi="Tahoma" w:cs="Tahoma"/>
              </w:rPr>
              <w:t xml:space="preserve">, Sára </w:t>
            </w:r>
            <w:proofErr w:type="spellStart"/>
            <w:r w:rsidR="0043242E">
              <w:rPr>
                <w:rFonts w:ascii="Tahoma" w:eastAsia="Times New Roman" w:hAnsi="Tahoma" w:cs="Tahoma"/>
              </w:rPr>
              <w:t>Chocholáčková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1.miesto: V. </w:t>
            </w:r>
            <w:proofErr w:type="spellStart"/>
            <w:r>
              <w:rPr>
                <w:rFonts w:ascii="Tahoma" w:eastAsia="Times New Roman" w:hAnsi="Tahoma" w:cs="Tahoma"/>
              </w:rPr>
              <w:t>Stieranková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2.miesto: V. </w:t>
            </w:r>
            <w:proofErr w:type="spellStart"/>
            <w:r>
              <w:rPr>
                <w:rFonts w:ascii="Tahoma" w:eastAsia="Times New Roman" w:hAnsi="Tahoma" w:cs="Tahoma"/>
              </w:rPr>
              <w:t>Stieranková</w:t>
            </w:r>
            <w:proofErr w:type="spellEnd"/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Cezpoľný beh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pStyle w:val="Obsahtabuky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1. miesto: </w:t>
            </w:r>
            <w:proofErr w:type="spellStart"/>
            <w:r>
              <w:rPr>
                <w:rFonts w:ascii="Tahoma" w:hAnsi="Tahoma" w:cs="Tahoma"/>
                <w:bCs/>
              </w:rPr>
              <w:t>Flamíková</w:t>
            </w:r>
            <w:proofErr w:type="spellEnd"/>
            <w:r>
              <w:rPr>
                <w:rFonts w:ascii="Tahoma" w:hAnsi="Tahoma" w:cs="Tahoma"/>
                <w:bCs/>
              </w:rPr>
              <w:t xml:space="preserve"> Tamara 8.A</w:t>
            </w:r>
          </w:p>
          <w:p w:rsidR="00322758" w:rsidRDefault="00322758" w:rsidP="007330C2">
            <w:pPr>
              <w:pStyle w:val="Obsahtabuky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 miesto: Reháková Mária, 9.A</w:t>
            </w:r>
          </w:p>
          <w:p w:rsidR="00322758" w:rsidRDefault="00322758" w:rsidP="007330C2">
            <w:pPr>
              <w:pStyle w:val="Obsahtabuky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3. miesto: </w:t>
            </w:r>
            <w:proofErr w:type="spellStart"/>
            <w:r>
              <w:rPr>
                <w:rFonts w:ascii="Tahoma" w:hAnsi="Tahoma" w:cs="Tahoma"/>
                <w:bCs/>
              </w:rPr>
              <w:t>Dávidíková</w:t>
            </w:r>
            <w:proofErr w:type="spellEnd"/>
            <w:r>
              <w:rPr>
                <w:rFonts w:ascii="Tahoma" w:hAnsi="Tahoma" w:cs="Tahoma"/>
                <w:bCs/>
              </w:rPr>
              <w:t xml:space="preserve"> Kristína, 9.A</w:t>
            </w:r>
          </w:p>
          <w:p w:rsidR="00322758" w:rsidRDefault="00322758" w:rsidP="007330C2">
            <w:pPr>
              <w:pStyle w:val="Obsahtabuky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 miesto: Šiška Peter, 9.A</w:t>
            </w:r>
          </w:p>
          <w:p w:rsidR="00322758" w:rsidRDefault="00322758" w:rsidP="007330C2">
            <w:pPr>
              <w:pStyle w:val="Obsahtabuky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2. miesto: </w:t>
            </w:r>
            <w:proofErr w:type="spellStart"/>
            <w:r>
              <w:rPr>
                <w:rFonts w:ascii="Tahoma" w:hAnsi="Tahoma" w:cs="Tahoma"/>
                <w:bCs/>
              </w:rPr>
              <w:t>Hrica</w:t>
            </w:r>
            <w:proofErr w:type="spellEnd"/>
            <w:r>
              <w:rPr>
                <w:rFonts w:ascii="Tahoma" w:hAnsi="Tahoma" w:cs="Tahoma"/>
                <w:bCs/>
              </w:rPr>
              <w:t xml:space="preserve"> Jakub, 8.A</w:t>
            </w:r>
          </w:p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bCs/>
              </w:rPr>
              <w:t>3. miesto: Kovács Dalibor, 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</w:rPr>
              <w:t>1. miesto - dievčatá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 xml:space="preserve">Turnaj vo </w:t>
            </w:r>
            <w:proofErr w:type="spellStart"/>
            <w:r>
              <w:rPr>
                <w:rFonts w:ascii="Tahoma" w:hAnsi="Tahoma" w:cs="Tahoma"/>
                <w:b/>
              </w:rPr>
              <w:t>florbale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2758" w:rsidRDefault="00322758" w:rsidP="007330C2">
            <w:pPr>
              <w:pStyle w:val="Obsahtabuky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Kovács D., Vrba Š., </w:t>
            </w:r>
            <w:proofErr w:type="spellStart"/>
            <w:r>
              <w:rPr>
                <w:rFonts w:ascii="Tahoma" w:hAnsi="Tahoma" w:cs="Tahoma"/>
                <w:bCs/>
              </w:rPr>
              <w:t>Dermek</w:t>
            </w:r>
            <w:proofErr w:type="spellEnd"/>
            <w:r>
              <w:rPr>
                <w:rFonts w:ascii="Tahoma" w:hAnsi="Tahoma" w:cs="Tahoma"/>
                <w:bCs/>
              </w:rPr>
              <w:t xml:space="preserve"> S., </w:t>
            </w:r>
            <w:proofErr w:type="spellStart"/>
            <w:r>
              <w:rPr>
                <w:rFonts w:ascii="Tahoma" w:hAnsi="Tahoma" w:cs="Tahoma"/>
                <w:bCs/>
              </w:rPr>
              <w:t>Hrica</w:t>
            </w:r>
            <w:proofErr w:type="spellEnd"/>
            <w:r>
              <w:rPr>
                <w:rFonts w:ascii="Tahoma" w:hAnsi="Tahoma" w:cs="Tahoma"/>
                <w:bCs/>
              </w:rPr>
              <w:t xml:space="preserve"> J., Šiška M., </w:t>
            </w:r>
            <w:proofErr w:type="spellStart"/>
            <w:r>
              <w:rPr>
                <w:rFonts w:ascii="Tahoma" w:hAnsi="Tahoma" w:cs="Tahoma"/>
                <w:bCs/>
              </w:rPr>
              <w:t>Huliman</w:t>
            </w:r>
            <w:proofErr w:type="spellEnd"/>
            <w:r>
              <w:rPr>
                <w:rFonts w:ascii="Tahoma" w:hAnsi="Tahoma" w:cs="Tahoma"/>
                <w:bCs/>
              </w:rPr>
              <w:t xml:space="preserve"> J., Lipovský M., </w:t>
            </w:r>
            <w:proofErr w:type="spellStart"/>
            <w:r>
              <w:rPr>
                <w:rFonts w:ascii="Tahoma" w:hAnsi="Tahoma" w:cs="Tahoma"/>
                <w:bCs/>
              </w:rPr>
              <w:t>Vach</w:t>
            </w:r>
            <w:proofErr w:type="spellEnd"/>
            <w:r>
              <w:rPr>
                <w:rFonts w:ascii="Tahoma" w:hAnsi="Tahoma" w:cs="Tahoma"/>
                <w:bCs/>
              </w:rPr>
              <w:t xml:space="preserve"> Š., Malík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2758" w:rsidRDefault="00322758" w:rsidP="007330C2">
            <w:pPr>
              <w:pStyle w:val="Obsahtabuky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Malý futbal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2758" w:rsidRDefault="00322758" w:rsidP="007330C2">
            <w:pPr>
              <w:pStyle w:val="Obsahtabuky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Mihál</w:t>
            </w:r>
            <w:proofErr w:type="spellEnd"/>
            <w:r>
              <w:rPr>
                <w:rFonts w:ascii="Tahoma" w:hAnsi="Tahoma" w:cs="Tahoma"/>
                <w:bCs/>
              </w:rPr>
              <w:t xml:space="preserve"> D., Šebesta S., </w:t>
            </w:r>
            <w:proofErr w:type="spellStart"/>
            <w:r>
              <w:rPr>
                <w:rFonts w:ascii="Tahoma" w:hAnsi="Tahoma" w:cs="Tahoma"/>
                <w:bCs/>
              </w:rPr>
              <w:t>Vach</w:t>
            </w:r>
            <w:proofErr w:type="spellEnd"/>
            <w:r>
              <w:rPr>
                <w:rFonts w:ascii="Tahoma" w:hAnsi="Tahoma" w:cs="Tahoma"/>
                <w:bCs/>
              </w:rPr>
              <w:t xml:space="preserve"> Š., Roman D., </w:t>
            </w:r>
            <w:proofErr w:type="spellStart"/>
            <w:r>
              <w:rPr>
                <w:rFonts w:ascii="Tahoma" w:hAnsi="Tahoma" w:cs="Tahoma"/>
                <w:bCs/>
              </w:rPr>
              <w:t>Míšaný</w:t>
            </w:r>
            <w:proofErr w:type="spellEnd"/>
            <w:r>
              <w:rPr>
                <w:rFonts w:ascii="Tahoma" w:hAnsi="Tahoma" w:cs="Tahoma"/>
                <w:bCs/>
              </w:rPr>
              <w:t xml:space="preserve"> M., </w:t>
            </w:r>
            <w:proofErr w:type="spellStart"/>
            <w:r>
              <w:rPr>
                <w:rFonts w:ascii="Tahoma" w:hAnsi="Tahoma" w:cs="Tahoma"/>
                <w:bCs/>
              </w:rPr>
              <w:t>Mihál</w:t>
            </w:r>
            <w:proofErr w:type="spellEnd"/>
            <w:r>
              <w:rPr>
                <w:rFonts w:ascii="Tahoma" w:hAnsi="Tahoma" w:cs="Tahoma"/>
                <w:bCs/>
              </w:rPr>
              <w:t xml:space="preserve"> D., Masaryk B., Perička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2758" w:rsidRDefault="00322758" w:rsidP="007330C2">
            <w:pPr>
              <w:pStyle w:val="Obsahtabuky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Turnaj vo vybíjanej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2758" w:rsidRDefault="00322758" w:rsidP="007330C2">
            <w:pPr>
              <w:pStyle w:val="Obsahtabuky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žiačky 8. a 9.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</w:p>
        </w:tc>
      </w:tr>
    </w:tbl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bookmarkStart w:id="18" w:name="e1i"/>
      <w:bookmarkEnd w:id="18"/>
      <w:r>
        <w:rPr>
          <w:rFonts w:ascii="Tahoma" w:eastAsia="Times New Roman" w:hAnsi="Tahoma" w:cs="Tahoma"/>
        </w:rPr>
        <w:t>Aktivity a prezentácia na verejnosti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I. stupeň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Október mesiac úcty k starším spoluobčanom - kultúrny program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Jabĺčkový deň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Výstava obrazov v KD Unín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Púšťanie šarkanov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Medzinárodný deň knižníc - záložky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</w:t>
      </w:r>
      <w:proofErr w:type="spellStart"/>
      <w:r>
        <w:rPr>
          <w:rFonts w:ascii="Tahoma" w:hAnsi="Tahoma" w:cs="Tahoma"/>
        </w:rPr>
        <w:t>Strašideň</w:t>
      </w:r>
      <w:proofErr w:type="spellEnd"/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Výchovný koncert v kostole sv. Martina v Uníne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Divadelné predstavenie v Trnave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Návšteva hvezdárne a planetária v Hlohovci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Mikuláš v KD Unín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• Návšteva skanzenu v Strážnici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Vianočná akadémia a trhy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Divadelné predstavenie „O Popoluške“ v KD Unín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Školský karneval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</w:t>
      </w:r>
      <w:proofErr w:type="spellStart"/>
      <w:r>
        <w:rPr>
          <w:rFonts w:ascii="Tahoma" w:hAnsi="Tahoma" w:cs="Tahoma"/>
        </w:rPr>
        <w:t>Valentínska</w:t>
      </w:r>
      <w:proofErr w:type="spellEnd"/>
      <w:r>
        <w:rPr>
          <w:rFonts w:ascii="Tahoma" w:hAnsi="Tahoma" w:cs="Tahoma"/>
        </w:rPr>
        <w:t xml:space="preserve"> pošta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Škola fandí hokeju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Návšteva knižnice, múzea a Jezuitského kostola v Skalici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Výstava výtvarných prác a prác seniorov v KD Unín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Deň Zeme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Plavecký výcvik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Deň matiek - kultúrny program 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MDD s hasičmi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MDD v spolupráci s II. stupňom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Školský výlet Moravský kras, </w:t>
      </w:r>
      <w:proofErr w:type="spellStart"/>
      <w:r>
        <w:rPr>
          <w:rFonts w:ascii="Tahoma" w:hAnsi="Tahoma" w:cs="Tahoma"/>
        </w:rPr>
        <w:t>Dinopark</w:t>
      </w:r>
      <w:proofErr w:type="spellEnd"/>
      <w:r>
        <w:rPr>
          <w:rFonts w:ascii="Tahoma" w:hAnsi="Tahoma" w:cs="Tahoma"/>
        </w:rPr>
        <w:t xml:space="preserve"> a</w:t>
      </w:r>
      <w:r w:rsidR="0043242E">
        <w:rPr>
          <w:rFonts w:ascii="Tahoma" w:hAnsi="Tahoma" w:cs="Tahoma"/>
        </w:rPr>
        <w:t> </w:t>
      </w:r>
      <w:r>
        <w:rPr>
          <w:rFonts w:ascii="Tahoma" w:hAnsi="Tahoma" w:cs="Tahoma"/>
        </w:rPr>
        <w:t>ZOO</w:t>
      </w:r>
      <w:r w:rsidR="0043242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park</w:t>
      </w:r>
      <w:r w:rsidR="0043242E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Vyškov</w:t>
      </w:r>
      <w:proofErr w:type="spellEnd"/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Návšteva pštrosej farmy v Radimove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Športové hry na ihrisku TJ Unín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II. stupeň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Cezpoľný beh /postup na Krajské kolo/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Tvorivé dielne k Medzinárodnému dňu seniorov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Jabĺčkový deň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Medzinárodný deň knižníc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Lampiónový sprievod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Školské kolo turnaja vo </w:t>
      </w:r>
      <w:proofErr w:type="spellStart"/>
      <w:r>
        <w:rPr>
          <w:rFonts w:ascii="Tahoma" w:hAnsi="Tahoma" w:cs="Tahoma"/>
        </w:rPr>
        <w:t>flórbale</w:t>
      </w:r>
      <w:proofErr w:type="spellEnd"/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informatická súťaž </w:t>
      </w:r>
      <w:proofErr w:type="spellStart"/>
      <w:r>
        <w:rPr>
          <w:rFonts w:ascii="Tahoma" w:hAnsi="Tahoma" w:cs="Tahoma"/>
        </w:rPr>
        <w:t>iBobor</w:t>
      </w:r>
      <w:proofErr w:type="spellEnd"/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Školské kolo turnaja vo vybíjanej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• Návšteva v Múzeu </w:t>
      </w:r>
      <w:proofErr w:type="spellStart"/>
      <w:r>
        <w:rPr>
          <w:rFonts w:ascii="Tahoma" w:hAnsi="Tahoma" w:cs="Tahoma"/>
        </w:rPr>
        <w:t>vesnice</w:t>
      </w:r>
      <w:proofErr w:type="spellEnd"/>
      <w:r w:rsidR="0043242E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jihovýchodní</w:t>
      </w:r>
      <w:proofErr w:type="spellEnd"/>
      <w:r>
        <w:rPr>
          <w:rFonts w:ascii="Tahoma" w:hAnsi="Tahoma" w:cs="Tahoma"/>
        </w:rPr>
        <w:t xml:space="preserve"> Moravy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Vianočný športový turnaj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Vianočné trhy v našej škole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Návšteva Vianočných trhov vo Viedni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Zimné hry v prírode - korčuľovanie na ľade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Škola fandí hokeju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prednáška na tému: Stretnutie s minulosťou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Školské kolo turnaja v </w:t>
      </w:r>
      <w:proofErr w:type="spellStart"/>
      <w:r>
        <w:rPr>
          <w:rFonts w:ascii="Tahoma" w:hAnsi="Tahoma" w:cs="Tahoma"/>
        </w:rPr>
        <w:t>mini-futbale</w:t>
      </w:r>
      <w:proofErr w:type="spellEnd"/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</w:t>
      </w:r>
      <w:proofErr w:type="spellStart"/>
      <w:r>
        <w:rPr>
          <w:rFonts w:ascii="Tahoma" w:hAnsi="Tahoma" w:cs="Tahoma"/>
        </w:rPr>
        <w:t>Valentínska</w:t>
      </w:r>
      <w:proofErr w:type="spellEnd"/>
      <w:r>
        <w:rPr>
          <w:rFonts w:ascii="Tahoma" w:hAnsi="Tahoma" w:cs="Tahoma"/>
        </w:rPr>
        <w:t xml:space="preserve"> pošta</w:t>
      </w:r>
    </w:p>
    <w:p w:rsidR="00322758" w:rsidRDefault="0043242E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D</w:t>
      </w:r>
      <w:r w:rsidR="00322758">
        <w:rPr>
          <w:rFonts w:ascii="Tahoma" w:hAnsi="Tahoma" w:cs="Tahoma"/>
        </w:rPr>
        <w:t>eň Zeme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prednáška na tému: Prvá pomoc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návšteva kina CINEMAX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Účelové cvičenie v prírode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Ex</w:t>
      </w:r>
      <w:r w:rsidR="0043242E">
        <w:rPr>
          <w:rFonts w:ascii="Tahoma" w:hAnsi="Tahoma" w:cs="Tahoma"/>
        </w:rPr>
        <w:t>k</w:t>
      </w:r>
      <w:r>
        <w:rPr>
          <w:rFonts w:ascii="Tahoma" w:hAnsi="Tahoma" w:cs="Tahoma"/>
        </w:rPr>
        <w:t xml:space="preserve">urzia do INA Skalica, </w:t>
      </w:r>
      <w:proofErr w:type="spellStart"/>
      <w:r>
        <w:rPr>
          <w:rFonts w:ascii="Tahoma" w:hAnsi="Tahoma" w:cs="Tahoma"/>
        </w:rPr>
        <w:t>Vepos</w:t>
      </w:r>
      <w:proofErr w:type="spellEnd"/>
      <w:r>
        <w:rPr>
          <w:rFonts w:ascii="Tahoma" w:hAnsi="Tahoma" w:cs="Tahoma"/>
        </w:rPr>
        <w:t xml:space="preserve"> Skalica, Hvezdáreň Hlohovec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Výchovné koncerty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návšteva divadelného predstavenia v SND: Chrobák v hlave</w:t>
      </w:r>
    </w:p>
    <w:p w:rsidR="00322758" w:rsidRDefault="0043242E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beseda s pracovní</w:t>
      </w:r>
      <w:r w:rsidR="00322758">
        <w:rPr>
          <w:rFonts w:ascii="Tahoma" w:hAnsi="Tahoma" w:cs="Tahoma"/>
        </w:rPr>
        <w:t>čkami</w:t>
      </w:r>
      <w:r>
        <w:rPr>
          <w:rFonts w:ascii="Tahoma" w:hAnsi="Tahoma" w:cs="Tahoma"/>
        </w:rPr>
        <w:t xml:space="preserve"> </w:t>
      </w:r>
      <w:proofErr w:type="spellStart"/>
      <w:r w:rsidR="00322758">
        <w:rPr>
          <w:rFonts w:ascii="Tahoma" w:hAnsi="Tahoma" w:cs="Tahoma"/>
        </w:rPr>
        <w:t>CPPPaP</w:t>
      </w:r>
      <w:proofErr w:type="spellEnd"/>
      <w:r w:rsidR="00322758">
        <w:rPr>
          <w:rFonts w:ascii="Tahoma" w:hAnsi="Tahoma" w:cs="Tahoma"/>
        </w:rPr>
        <w:t xml:space="preserve"> Holíč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projekt Pátranie po predkoch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projekt k Ochrane ľudských práv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Záložka do knihy spojuje školy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Deň detí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Škola v prírode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• Výtvarné súťaže: Farebná paleta, Európa v škole, </w:t>
      </w:r>
      <w:proofErr w:type="spellStart"/>
      <w:r>
        <w:rPr>
          <w:rFonts w:ascii="Tahoma" w:hAnsi="Tahoma" w:cs="Tahoma"/>
        </w:rPr>
        <w:t>Integráčik</w:t>
      </w:r>
      <w:proofErr w:type="spellEnd"/>
      <w:r>
        <w:rPr>
          <w:rFonts w:ascii="Tahoma" w:hAnsi="Tahoma" w:cs="Tahoma"/>
        </w:rPr>
        <w:t>, Lesy 2014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• Literárna súťaž: Letom literárnym svetom, Európa v škole</w:t>
      </w:r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bookmarkStart w:id="19" w:name="1j"/>
      <w:bookmarkEnd w:id="19"/>
      <w:r>
        <w:rPr>
          <w:rFonts w:ascii="Tahoma" w:eastAsia="Times New Roman" w:hAnsi="Tahoma" w:cs="Tahoma"/>
          <w:i/>
          <w:iCs/>
          <w:sz w:val="24"/>
          <w:szCs w:val="24"/>
        </w:rPr>
        <w:t>§ 2. ods. 1 j</w:t>
      </w:r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lastRenderedPageBreak/>
        <w:t>Projekty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 škole sa v tomto začali realizovať tieto projekty: 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a) projekt environmentálnej výchovy „</w:t>
      </w:r>
      <w:proofErr w:type="spellStart"/>
      <w:r>
        <w:rPr>
          <w:rFonts w:ascii="Tahoma" w:hAnsi="Tahoma" w:cs="Tahoma"/>
        </w:rPr>
        <w:t>Recyklo</w:t>
      </w:r>
      <w:proofErr w:type="spellEnd"/>
      <w:r>
        <w:rPr>
          <w:rFonts w:ascii="Tahoma" w:hAnsi="Tahoma" w:cs="Tahoma"/>
        </w:rPr>
        <w:t xml:space="preserve"> hry“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b) projekt - Zvýšenie kvalifikácie učiteľov telesnej a športovej výchovy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c) národný projekt - Aktivizujúce metódy vo výchove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d) projekt - Kompletný poradenský systém prevencie a ovplyvňovania </w:t>
      </w:r>
      <w:proofErr w:type="spellStart"/>
      <w:r>
        <w:rPr>
          <w:rFonts w:ascii="Tahoma" w:hAnsi="Tahoma" w:cs="Tahoma"/>
        </w:rPr>
        <w:t>sociálno</w:t>
      </w:r>
      <w:proofErr w:type="spellEnd"/>
      <w:r>
        <w:rPr>
          <w:rFonts w:ascii="Tahoma" w:hAnsi="Tahoma" w:cs="Tahoma"/>
        </w:rPr>
        <w:t xml:space="preserve">- 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patologických javov v školskom prostredí 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e) národný projekt - Elektronizácia vzdelávacieho systému regionálneho školstva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f) národný projekt - Moderné vzdelávanie - digitálne vzdelávanie pre </w:t>
      </w:r>
      <w:proofErr w:type="spellStart"/>
      <w:r>
        <w:rPr>
          <w:rFonts w:ascii="Tahoma" w:hAnsi="Tahoma" w:cs="Tahoma"/>
        </w:rPr>
        <w:t>všeobecno</w:t>
      </w:r>
      <w:proofErr w:type="spellEnd"/>
      <w:r>
        <w:rPr>
          <w:rFonts w:ascii="Tahoma" w:hAnsi="Tahoma" w:cs="Tahoma"/>
        </w:rPr>
        <w:t>-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vzdelávacie predmety 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g) Európa v škole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h) Vesmír očami detí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i) Farebná paleta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j) Rodina bez fajčenia</w:t>
      </w:r>
    </w:p>
    <w:p w:rsidR="00322758" w:rsidRDefault="00322758" w:rsidP="0043242E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k) Rady tety Ety</w:t>
      </w:r>
    </w:p>
    <w:p w:rsidR="00322758" w:rsidRDefault="0043242E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322758">
        <w:rPr>
          <w:rFonts w:ascii="Tahoma" w:hAnsi="Tahoma" w:cs="Tahoma"/>
        </w:rPr>
        <w:t xml:space="preserve">) „Vršky“ pre </w:t>
      </w:r>
      <w:proofErr w:type="spellStart"/>
      <w:r w:rsidR="00322758">
        <w:rPr>
          <w:rFonts w:ascii="Tahoma" w:hAnsi="Tahoma" w:cs="Tahoma"/>
        </w:rPr>
        <w:t>Alexa</w:t>
      </w:r>
      <w:proofErr w:type="spellEnd"/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bookmarkStart w:id="20" w:name="e1j"/>
      <w:bookmarkStart w:id="21" w:name="1k"/>
      <w:bookmarkEnd w:id="20"/>
      <w:bookmarkEnd w:id="21"/>
      <w:r>
        <w:rPr>
          <w:rFonts w:ascii="Tahoma" w:eastAsia="Times New Roman" w:hAnsi="Tahoma" w:cs="Tahoma"/>
          <w:i/>
          <w:iCs/>
          <w:sz w:val="24"/>
          <w:szCs w:val="24"/>
        </w:rPr>
        <w:t>§ 2. ods. 1 k</w:t>
      </w:r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Výsledky inšpekčnej činnosti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Dátum poslednej inšpekčnej kontroly : 10. 9. 2009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Druh inšpekcie: Tematická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školskom roku 2013/2014 nebola na našej škole inšpekcia.</w:t>
      </w:r>
      <w:bookmarkStart w:id="22" w:name="e1k"/>
      <w:bookmarkStart w:id="23" w:name="1l"/>
      <w:bookmarkEnd w:id="22"/>
      <w:bookmarkEnd w:id="23"/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t>§ 2. ods. 1 l</w:t>
      </w:r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Materiálno-technické podmienky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A. Imidž školy: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inter</w:t>
      </w:r>
      <w:r w:rsidR="0043242E">
        <w:rPr>
          <w:rFonts w:ascii="Tahoma" w:hAnsi="Tahoma" w:cs="Tahoma"/>
        </w:rPr>
        <w:t>iér a exteriér školy je pravidel</w:t>
      </w:r>
      <w:r>
        <w:rPr>
          <w:rFonts w:ascii="Tahoma" w:hAnsi="Tahoma" w:cs="Tahoma"/>
        </w:rPr>
        <w:t xml:space="preserve">ne upravovaný 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škola má internetovú stránku - vydáva školský časopis </w:t>
      </w:r>
      <w:proofErr w:type="spellStart"/>
      <w:r>
        <w:rPr>
          <w:rFonts w:ascii="Tahoma" w:hAnsi="Tahoma" w:cs="Tahoma"/>
        </w:rPr>
        <w:t>Zámčisko</w:t>
      </w:r>
      <w:proofErr w:type="spellEnd"/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vedenie školy kladie dôraz na upravené a estetické prostredie tried, interiér školy i školský areál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B. Klíma školy: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medzi väčšinou zamestnancov vládne kolegialita a spolupráca, pedagogické pôsobenie je na dobrej úrovni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žiaci majú veľmi dobré vzťahy s vyučujúcimi a zamestnancami školy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C. Organizácia a riadenie: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zriaďovateľom školy je obec Unín, vedenie školy tvorí riaditeľka, zástupca pre úsek ZŠ a zástupca pre úsek MŠ, do širšieho vedenia školy patrí vychovávateľka ŠKD, vedúca pre ŠJ, výchovná poradkyňa, vedúce MZ a PK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D. Personalistika: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ZŠ : 9 tried, 12 pedagogických a 5 nepedagogických zamestnancov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MŠ : 2 </w:t>
      </w:r>
      <w:proofErr w:type="spellStart"/>
      <w:r>
        <w:rPr>
          <w:rFonts w:ascii="Tahoma" w:hAnsi="Tahoma" w:cs="Tahoma"/>
        </w:rPr>
        <w:t>tiredy</w:t>
      </w:r>
      <w:proofErr w:type="spellEnd"/>
      <w:r>
        <w:rPr>
          <w:rFonts w:ascii="Tahoma" w:hAnsi="Tahoma" w:cs="Tahoma"/>
        </w:rPr>
        <w:t>, 4 pedagogickí a 1 nepedagogickí zamestnanec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ŠKD : 1 oddelenie, 1 vychovávateľka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ŠJ : 4 zamestnanci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Ekonomika a materiálne vybavenie školy: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štandardné priestorové podmienky školy sú nasledovné: kmeňová učebňa pre každý ročník ZŠ (9 tried), MŠ s 2 triedami, ŠKD s 1 oddelením, kuchyňa so samostatnou jedálňou, kapacitne postačujúce priestorové podmienky a zodpovedajúce hygienické vybavenie, vlastný zdroj vykurovania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odborné učebne, učebňa hudobnej výchovy, počítačová učebňa, učebňa s interaktívnou tabuľou, cvičná kuchynka, telocvičňa, školská knižnica, školský dvor, multifunkčné ihrisko, doskočisko s rozbeh</w:t>
      </w:r>
      <w:r w:rsidR="0043242E">
        <w:rPr>
          <w:rFonts w:ascii="Tahoma" w:hAnsi="Tahoma" w:cs="Tahoma"/>
        </w:rPr>
        <w:t>o</w:t>
      </w:r>
      <w:r>
        <w:rPr>
          <w:rFonts w:ascii="Tahoma" w:hAnsi="Tahoma" w:cs="Tahoma"/>
        </w:rPr>
        <w:t>vou dráhou, školská záhrada, kabinetové prie</w:t>
      </w:r>
      <w:r w:rsidR="0043242E">
        <w:rPr>
          <w:rFonts w:ascii="Tahoma" w:hAnsi="Tahoma" w:cs="Tahoma"/>
        </w:rPr>
        <w:t>st</w:t>
      </w:r>
      <w:r>
        <w:rPr>
          <w:rFonts w:ascii="Tahoma" w:hAnsi="Tahoma" w:cs="Tahoma"/>
        </w:rPr>
        <w:t>ory pre učiteľov a zamestnancov ško</w:t>
      </w:r>
      <w:r w:rsidR="0043242E">
        <w:rPr>
          <w:rFonts w:ascii="Tahoma" w:hAnsi="Tahoma" w:cs="Tahoma"/>
        </w:rPr>
        <w:t xml:space="preserve">ly, kabinetové priestory pre </w:t>
      </w:r>
      <w:r>
        <w:rPr>
          <w:rFonts w:ascii="Tahoma" w:hAnsi="Tahoma" w:cs="Tahoma"/>
        </w:rPr>
        <w:t xml:space="preserve"> učebné pomôcky a ostatné materiálne vybavenie, všetky počítače pripojené na internet, v spolupráci so zriaďovateľom bola vyriešená havarijná situácia ohľadne výmeny okien, technický stav budovy sa však zhoršuje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- 3 interaktívne tabule s príslušenstvom a ozvučením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fond učebníc je na primeranej úrovni a je každoročne dopĺňaný podľa ponuky Ministerstva školstva a prípadne dokúpením z financií školy, dopĺňanie učebných pomôcok do kabinetov sa realizuje podľa požiadaviek učiteľov, aktuálnych ponúk učebných pomôcok a finančných možností školy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- v budove je zriadený bezpečnostný systém, melodické zvonenie </w:t>
      </w:r>
      <w:bookmarkStart w:id="24" w:name="e1l"/>
      <w:bookmarkStart w:id="25" w:name="1m"/>
      <w:bookmarkEnd w:id="24"/>
      <w:bookmarkEnd w:id="25"/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t>§ 2. ods. 1 m</w:t>
      </w:r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Finančné a hmotné zabezpečenie</w:t>
      </w:r>
      <w:r>
        <w:rPr>
          <w:rFonts w:ascii="Tahoma" w:hAnsi="Tahoma" w:cs="Tahoma"/>
        </w:rPr>
        <w:br/>
      </w:r>
    </w:p>
    <w:p w:rsidR="00322758" w:rsidRDefault="00322758" w:rsidP="00322758">
      <w:pPr>
        <w:tabs>
          <w:tab w:val="left" w:pos="8240"/>
        </w:tabs>
        <w:spacing w:before="100" w:beforeAutospacing="1" w:after="100" w:afterAutospacing="1"/>
        <w:ind w:left="360"/>
      </w:pPr>
      <w:r>
        <w:rPr>
          <w:b/>
          <w:sz w:val="28"/>
          <w:szCs w:val="28"/>
        </w:rPr>
        <w:t>Správa o hospodárení za rok 2013</w:t>
      </w:r>
    </w:p>
    <w:p w:rsidR="00322758" w:rsidRDefault="00322758" w:rsidP="00322758">
      <w:pPr>
        <w:tabs>
          <w:tab w:val="left" w:pos="8240"/>
        </w:tabs>
        <w:spacing w:before="100" w:beforeAutospacing="1" w:after="100" w:afterAutospacing="1"/>
        <w:ind w:left="360"/>
        <w:jc w:val="both"/>
      </w:pPr>
      <w:r>
        <w:rPr>
          <w:b/>
          <w:szCs w:val="22"/>
        </w:rPr>
        <w:t>1. Prehľad o plnení príjmov za obdobie I. – XII. 2013         - v €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2426"/>
        <w:gridCol w:w="1063"/>
        <w:gridCol w:w="1020"/>
        <w:gridCol w:w="1110"/>
        <w:gridCol w:w="2432"/>
        <w:gridCol w:w="1448"/>
      </w:tblGrid>
      <w:tr w:rsidR="00322758" w:rsidTr="007330C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Kód-položka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b/>
                <w:sz w:val="20"/>
                <w:szCs w:val="20"/>
              </w:rPr>
              <w:t>Nedaňové príjmy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b/>
                <w:sz w:val="20"/>
                <w:szCs w:val="20"/>
              </w:rPr>
              <w:t xml:space="preserve"> ZŠ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b/>
                <w:sz w:val="20"/>
                <w:szCs w:val="20"/>
              </w:rPr>
              <w:t>MŠ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b/>
                <w:sz w:val="20"/>
                <w:szCs w:val="20"/>
              </w:rPr>
              <w:t xml:space="preserve">ŠKD                    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b/>
                <w:sz w:val="20"/>
                <w:szCs w:val="20"/>
              </w:rPr>
              <w:t>ŠJ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 </w:t>
            </w:r>
          </w:p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322758" w:rsidTr="007330C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b/>
                <w:sz w:val="20"/>
                <w:szCs w:val="20"/>
              </w:rPr>
              <w:t>Dotácie štátu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b/>
                <w:sz w:val="20"/>
                <w:szCs w:val="20"/>
              </w:rPr>
              <w:t>Prenesené kompetencie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249315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2573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ind w:right="1167"/>
              <w:jc w:val="both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758" w:rsidRDefault="00322758" w:rsidP="007330C2"/>
        </w:tc>
      </w:tr>
      <w:tr w:rsidR="00322758" w:rsidTr="007330C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 xml:space="preserve">soc. </w:t>
            </w:r>
            <w:proofErr w:type="spellStart"/>
            <w:r>
              <w:rPr>
                <w:sz w:val="20"/>
                <w:szCs w:val="20"/>
              </w:rPr>
              <w:t>znevýhodn</w:t>
            </w:r>
            <w:proofErr w:type="spellEnd"/>
            <w:r>
              <w:rPr>
                <w:sz w:val="20"/>
                <w:szCs w:val="20"/>
              </w:rPr>
              <w:t>. prostredie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633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2758" w:rsidRDefault="00322758" w:rsidP="00733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758" w:rsidRDefault="00322758" w:rsidP="007330C2"/>
        </w:tc>
      </w:tr>
      <w:tr w:rsidR="00322758" w:rsidTr="007330C2">
        <w:trPr>
          <w:trHeight w:val="27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vzdelávacie poukazy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3648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2758" w:rsidRDefault="00322758" w:rsidP="00733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758" w:rsidRDefault="00322758" w:rsidP="007330C2"/>
        </w:tc>
      </w:tr>
      <w:tr w:rsidR="00322758" w:rsidTr="007330C2">
        <w:trPr>
          <w:trHeight w:val="2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 xml:space="preserve"> 5% navýšenie platov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2348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</w:pPr>
            <w:r>
              <w:t>424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2758" w:rsidRDefault="00322758" w:rsidP="007330C2">
            <w:pPr>
              <w:tabs>
                <w:tab w:val="left" w:pos="630"/>
                <w:tab w:val="right" w:pos="3187"/>
                <w:tab w:val="left" w:pos="8240"/>
              </w:tabs>
              <w:ind w:left="1593" w:right="1736" w:hanging="1593"/>
            </w:pPr>
            <w:r>
              <w:t>1067</w:t>
            </w:r>
            <w:r>
              <w:tab/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758" w:rsidRDefault="00322758" w:rsidP="007330C2"/>
        </w:tc>
      </w:tr>
      <w:tr w:rsidR="00322758" w:rsidTr="007330C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253596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4921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</w:pPr>
            <w:r>
              <w:rPr>
                <w:b/>
              </w:rPr>
              <w:t>424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2758" w:rsidRDefault="00322758" w:rsidP="007330C2">
            <w:pPr>
              <w:tabs>
                <w:tab w:val="left" w:pos="555"/>
                <w:tab w:val="right" w:pos="3187"/>
                <w:tab w:val="left" w:pos="8240"/>
              </w:tabs>
              <w:spacing w:before="100" w:beforeAutospacing="1" w:after="100" w:afterAutospacing="1"/>
            </w:pPr>
            <w:r>
              <w:rPr>
                <w:b/>
              </w:rPr>
              <w:t>1067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758" w:rsidRDefault="00322758" w:rsidP="007330C2"/>
        </w:tc>
      </w:tr>
      <w:tr w:rsidR="00322758" w:rsidTr="007330C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2758" w:rsidRDefault="00322758" w:rsidP="00733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758" w:rsidRDefault="00322758" w:rsidP="007330C2"/>
        </w:tc>
      </w:tr>
      <w:tr w:rsidR="00322758" w:rsidTr="007330C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b/>
                <w:sz w:val="20"/>
                <w:szCs w:val="20"/>
              </w:rPr>
              <w:t>Dotácie štátu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na žiakov v HN – stravné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1510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2758" w:rsidRDefault="00322758" w:rsidP="00733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758" w:rsidRDefault="00322758" w:rsidP="007330C2"/>
        </w:tc>
      </w:tr>
      <w:tr w:rsidR="00322758" w:rsidTr="007330C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na žiakov HN- uč. pomôcky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249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2758" w:rsidRDefault="00322758" w:rsidP="00733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758" w:rsidRDefault="00322758" w:rsidP="007330C2"/>
        </w:tc>
      </w:tr>
      <w:tr w:rsidR="00322758" w:rsidTr="007330C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b/>
                <w:sz w:val="20"/>
                <w:szCs w:val="20"/>
              </w:rPr>
              <w:t>Spolu hmotná núdza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1759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2758" w:rsidRDefault="00322758" w:rsidP="00733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758" w:rsidRDefault="00322758" w:rsidP="007330C2"/>
        </w:tc>
      </w:tr>
      <w:tr w:rsidR="00322758" w:rsidTr="007330C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2758" w:rsidRDefault="00322758" w:rsidP="00733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758" w:rsidRDefault="00322758" w:rsidP="007330C2"/>
        </w:tc>
      </w:tr>
      <w:tr w:rsidR="00322758" w:rsidTr="007330C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b/>
                <w:sz w:val="20"/>
                <w:szCs w:val="20"/>
              </w:rPr>
              <w:t>Dotácie obce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b/>
                <w:sz w:val="20"/>
                <w:szCs w:val="20"/>
              </w:rPr>
              <w:t>Originálne kompetencie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62185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</w:pPr>
            <w:r>
              <w:rPr>
                <w:b/>
              </w:rPr>
              <w:t xml:space="preserve">8950               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</w:pPr>
            <w:r>
              <w:rPr>
                <w:b/>
              </w:rPr>
              <w:t>25206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758" w:rsidRDefault="00322758" w:rsidP="007330C2"/>
        </w:tc>
      </w:tr>
      <w:tr w:rsidR="00322758" w:rsidTr="007330C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prenájom telocvične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926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2758" w:rsidRDefault="00322758" w:rsidP="00733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758" w:rsidRDefault="00322758" w:rsidP="007330C2"/>
        </w:tc>
      </w:tr>
      <w:tr w:rsidR="00322758" w:rsidTr="007330C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školné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1883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</w:pPr>
            <w:r>
              <w:t>820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758" w:rsidRDefault="00322758" w:rsidP="007330C2"/>
        </w:tc>
      </w:tr>
      <w:tr w:rsidR="00322758" w:rsidTr="007330C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ind w:right="1134"/>
              <w:jc w:val="both"/>
            </w:pPr>
            <w:r>
              <w:rPr>
                <w:sz w:val="20"/>
                <w:szCs w:val="20"/>
              </w:rPr>
              <w:t>stravné réžia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</w:pPr>
            <w:r>
              <w:t>4661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758" w:rsidRDefault="00322758" w:rsidP="007330C2"/>
        </w:tc>
      </w:tr>
      <w:tr w:rsidR="00322758" w:rsidTr="007330C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ind w:right="1134"/>
              <w:jc w:val="both"/>
            </w:pPr>
            <w:r>
              <w:rPr>
                <w:sz w:val="20"/>
                <w:szCs w:val="20"/>
              </w:rPr>
              <w:t>krúžky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5627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189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</w:pPr>
            <w:r>
              <w:t>67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758" w:rsidRDefault="00322758" w:rsidP="007330C2"/>
        </w:tc>
      </w:tr>
      <w:tr w:rsidR="00322758" w:rsidTr="007330C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príjmy spolu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6553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2072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</w:pPr>
            <w:r>
              <w:t xml:space="preserve">887                  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</w:pPr>
            <w:r>
              <w:t>4661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758" w:rsidRDefault="00322758" w:rsidP="007330C2"/>
        </w:tc>
      </w:tr>
      <w:tr w:rsidR="00322758" w:rsidTr="007330C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2758" w:rsidRDefault="00322758" w:rsidP="00733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758" w:rsidRDefault="00322758" w:rsidP="007330C2"/>
        </w:tc>
      </w:tr>
      <w:tr w:rsidR="00322758" w:rsidTr="007330C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</w:pPr>
            <w:r>
              <w:rPr>
                <w:b/>
                <w:sz w:val="20"/>
                <w:szCs w:val="20"/>
              </w:rPr>
              <w:t>Dotácie obce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</w:pPr>
            <w:r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6553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64257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</w:pPr>
            <w:r>
              <w:rPr>
                <w:b/>
              </w:rPr>
              <w:t xml:space="preserve">9837            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</w:pPr>
            <w:r>
              <w:rPr>
                <w:b/>
              </w:rPr>
              <w:t>29867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758" w:rsidRDefault="00322758" w:rsidP="007330C2"/>
        </w:tc>
      </w:tr>
      <w:tr w:rsidR="00322758" w:rsidTr="007330C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b/>
                <w:sz w:val="20"/>
                <w:szCs w:val="20"/>
              </w:rPr>
              <w:t>Dotácie mesta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2758" w:rsidRDefault="00322758" w:rsidP="00733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758" w:rsidRDefault="00322758" w:rsidP="007330C2"/>
        </w:tc>
      </w:tr>
      <w:tr w:rsidR="00322758" w:rsidTr="007330C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2758" w:rsidRDefault="00322758" w:rsidP="00733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758" w:rsidRDefault="00322758" w:rsidP="007330C2"/>
        </w:tc>
      </w:tr>
      <w:tr w:rsidR="00322758" w:rsidTr="007330C2">
        <w:trPr>
          <w:trHeight w:val="82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</w:pPr>
            <w:r>
              <w:rPr>
                <w:b/>
                <w:sz w:val="20"/>
                <w:szCs w:val="20"/>
              </w:rPr>
              <w:t>Príjmy celkom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261908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69178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</w:pPr>
            <w:r>
              <w:rPr>
                <w:b/>
              </w:rPr>
              <w:t xml:space="preserve">10261           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</w:pPr>
            <w:r>
              <w:rPr>
                <w:b/>
              </w:rPr>
              <w:t>30934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758" w:rsidRDefault="00322758" w:rsidP="007330C2"/>
        </w:tc>
      </w:tr>
    </w:tbl>
    <w:p w:rsidR="00322758" w:rsidRDefault="00322758" w:rsidP="00322758">
      <w:pPr>
        <w:tabs>
          <w:tab w:val="left" w:pos="8240"/>
        </w:tabs>
        <w:spacing w:before="100" w:beforeAutospacing="1" w:after="100" w:afterAutospacing="1"/>
        <w:jc w:val="both"/>
      </w:pPr>
      <w:r>
        <w:rPr>
          <w:b/>
        </w:rPr>
        <w:t> </w:t>
      </w:r>
    </w:p>
    <w:p w:rsidR="00322758" w:rsidRDefault="00322758" w:rsidP="00322758">
      <w:pPr>
        <w:numPr>
          <w:ilvl w:val="0"/>
          <w:numId w:val="3"/>
        </w:numPr>
        <w:tabs>
          <w:tab w:val="left" w:pos="8240"/>
        </w:tabs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Prehľad o čerpaní výdavkov za obdobie I. – XII. 2013    - v €</w:t>
      </w:r>
    </w:p>
    <w:p w:rsidR="00322758" w:rsidRDefault="00322758" w:rsidP="00322758">
      <w:pPr>
        <w:tabs>
          <w:tab w:val="left" w:pos="8240"/>
        </w:tabs>
        <w:spacing w:before="100" w:beforeAutospacing="1" w:after="100" w:afterAutospacing="1"/>
        <w:jc w:val="both"/>
      </w:pPr>
      <w:r>
        <w:rPr>
          <w:b/>
          <w:sz w:val="28"/>
          <w:szCs w:val="28"/>
        </w:rPr>
        <w:lastRenderedPageBreak/>
        <w:t> 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1935"/>
        <w:gridCol w:w="1417"/>
        <w:gridCol w:w="1272"/>
        <w:gridCol w:w="1422"/>
        <w:gridCol w:w="1417"/>
      </w:tblGrid>
      <w:tr w:rsidR="00322758" w:rsidTr="007330C2">
        <w:trPr>
          <w:trHeight w:val="32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Ekon.klas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b/>
                <w:sz w:val="20"/>
                <w:szCs w:val="20"/>
              </w:rPr>
              <w:t>ZŠ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b/>
                <w:sz w:val="20"/>
                <w:szCs w:val="20"/>
              </w:rPr>
              <w:t>MŠ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b/>
                <w:sz w:val="20"/>
                <w:szCs w:val="20"/>
              </w:rPr>
              <w:t>ŠKD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b/>
                <w:sz w:val="20"/>
                <w:szCs w:val="20"/>
              </w:rPr>
              <w:t>ŠJ</w:t>
            </w:r>
          </w:p>
        </w:tc>
      </w:tr>
      <w:tr w:rsidR="00322758" w:rsidTr="007330C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b/>
                <w:sz w:val="20"/>
                <w:szCs w:val="20"/>
              </w:rPr>
              <w:t>Mzdy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154682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37272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7269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19291</w:t>
            </w:r>
          </w:p>
        </w:tc>
      </w:tr>
      <w:tr w:rsidR="00322758" w:rsidTr="007330C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</w:pPr>
            <w:proofErr w:type="spellStart"/>
            <w:r>
              <w:rPr>
                <w:b/>
                <w:sz w:val="20"/>
                <w:szCs w:val="20"/>
              </w:rPr>
              <w:t>Poistné-odvody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53512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12980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2250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6580</w:t>
            </w:r>
          </w:p>
        </w:tc>
      </w:tr>
      <w:tr w:rsidR="00322758" w:rsidTr="007330C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proofErr w:type="spellStart"/>
            <w:r>
              <w:rPr>
                <w:sz w:val="20"/>
                <w:szCs w:val="20"/>
              </w:rPr>
              <w:t>cest.nákl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8</w:t>
            </w:r>
          </w:p>
        </w:tc>
      </w:tr>
      <w:tr w:rsidR="00322758" w:rsidTr="007330C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proofErr w:type="spellStart"/>
            <w:r>
              <w:rPr>
                <w:sz w:val="20"/>
                <w:szCs w:val="20"/>
              </w:rPr>
              <w:t>energia,voda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29636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9715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1131</w:t>
            </w:r>
          </w:p>
        </w:tc>
      </w:tr>
      <w:tr w:rsidR="00322758" w:rsidTr="007330C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materiál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6908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3492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559</w:t>
            </w:r>
          </w:p>
        </w:tc>
      </w:tr>
      <w:tr w:rsidR="00322758" w:rsidTr="007330C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proofErr w:type="spellStart"/>
            <w:r>
              <w:rPr>
                <w:sz w:val="20"/>
                <w:szCs w:val="20"/>
              </w:rPr>
              <w:t>dopr.-prepravné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322758" w:rsidTr="007330C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údržba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9445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4965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2837</w:t>
            </w:r>
          </w:p>
        </w:tc>
      </w:tr>
      <w:tr w:rsidR="00322758" w:rsidTr="007330C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prenájom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322758" w:rsidTr="007330C2">
        <w:trPr>
          <w:trHeight w:val="24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 xml:space="preserve">            637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5664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688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468</w:t>
            </w:r>
          </w:p>
        </w:tc>
      </w:tr>
      <w:tr w:rsidR="00322758" w:rsidTr="007330C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  <w:i/>
                <w:sz w:val="20"/>
                <w:szCs w:val="20"/>
              </w:rPr>
              <w:t>630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b/>
                <w:i/>
                <w:sz w:val="20"/>
                <w:szCs w:val="20"/>
              </w:rPr>
              <w:t>Tovary a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51678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18887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5002</w:t>
            </w:r>
          </w:p>
        </w:tc>
      </w:tr>
      <w:tr w:rsidR="00322758" w:rsidTr="007330C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322758" w:rsidTr="007330C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642015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proofErr w:type="spellStart"/>
            <w:r>
              <w:rPr>
                <w:sz w:val="20"/>
                <w:szCs w:val="20"/>
              </w:rPr>
              <w:t>nemoc.dávky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277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39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61</w:t>
            </w:r>
          </w:p>
        </w:tc>
      </w:tr>
      <w:tr w:rsidR="00322758" w:rsidTr="007330C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642026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štipendium, stravné, </w:t>
            </w:r>
            <w:proofErr w:type="spellStart"/>
            <w:r>
              <w:rPr>
                <w:sz w:val="20"/>
                <w:szCs w:val="20"/>
              </w:rPr>
              <w:t>uč.,pomôcky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1759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322758" w:rsidTr="007330C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  <w:sz w:val="20"/>
                <w:szCs w:val="20"/>
              </w:rPr>
              <w:t>642013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b/>
                <w:sz w:val="20"/>
                <w:szCs w:val="20"/>
              </w:rPr>
              <w:t>Odchodné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322758" w:rsidTr="007330C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  <w:sz w:val="20"/>
                <w:szCs w:val="20"/>
              </w:rPr>
              <w:t>640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b/>
                <w:sz w:val="20"/>
                <w:szCs w:val="20"/>
              </w:rPr>
              <w:t xml:space="preserve">Bežné </w:t>
            </w:r>
            <w:proofErr w:type="spellStart"/>
            <w:r>
              <w:rPr>
                <w:b/>
                <w:sz w:val="20"/>
                <w:szCs w:val="20"/>
              </w:rPr>
              <w:t>transféry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2036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39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61</w:t>
            </w:r>
          </w:p>
        </w:tc>
      </w:tr>
      <w:tr w:rsidR="00322758" w:rsidTr="007330C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 </w:t>
            </w:r>
          </w:p>
        </w:tc>
      </w:tr>
      <w:tr w:rsidR="00322758" w:rsidTr="007330C2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both"/>
            </w:pPr>
            <w:r>
              <w:rPr>
                <w:b/>
              </w:rPr>
              <w:t>Spolu: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261908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69178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10261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58" w:rsidRDefault="00322758" w:rsidP="007330C2">
            <w:pPr>
              <w:tabs>
                <w:tab w:val="left" w:pos="8240"/>
              </w:tabs>
              <w:spacing w:before="100" w:beforeAutospacing="1" w:after="100" w:afterAutospacing="1"/>
              <w:jc w:val="right"/>
            </w:pPr>
            <w:r>
              <w:rPr>
                <w:b/>
              </w:rPr>
              <w:t>30934</w:t>
            </w:r>
          </w:p>
        </w:tc>
      </w:tr>
    </w:tbl>
    <w:p w:rsidR="00322758" w:rsidRDefault="00322758" w:rsidP="00322758">
      <w:pPr>
        <w:tabs>
          <w:tab w:val="left" w:pos="8240"/>
        </w:tabs>
        <w:spacing w:before="100" w:beforeAutospacing="1" w:after="100" w:afterAutospacing="1"/>
        <w:jc w:val="both"/>
      </w:pPr>
      <w:r>
        <w:rPr>
          <w:b/>
        </w:rPr>
        <w:t> </w:t>
      </w:r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bookmarkStart w:id="26" w:name="e1m"/>
      <w:bookmarkStart w:id="27" w:name="2b"/>
      <w:bookmarkEnd w:id="26"/>
      <w:bookmarkEnd w:id="27"/>
      <w:r>
        <w:rPr>
          <w:rFonts w:ascii="Tahoma" w:eastAsia="Times New Roman" w:hAnsi="Tahoma" w:cs="Tahoma"/>
          <w:i/>
          <w:iCs/>
          <w:sz w:val="24"/>
          <w:szCs w:val="24"/>
        </w:rPr>
        <w:t>§ 2. ods. 2 b</w:t>
      </w:r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Voľnočasové</w:t>
      </w:r>
      <w:proofErr w:type="spellEnd"/>
      <w:r>
        <w:rPr>
          <w:rFonts w:ascii="Tahoma" w:eastAsia="Times New Roman" w:hAnsi="Tahoma" w:cs="Tahoma"/>
        </w:rPr>
        <w:t xml:space="preserve">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240"/>
        <w:gridCol w:w="1271"/>
        <w:gridCol w:w="2918"/>
      </w:tblGrid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Vedúci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Angličtina hrou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Ľubomíra Masaryková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Futbalový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Peter </w:t>
            </w:r>
            <w:proofErr w:type="spellStart"/>
            <w:r>
              <w:rPr>
                <w:rFonts w:ascii="Tahoma" w:eastAsia="Times New Roman" w:hAnsi="Tahoma" w:cs="Tahoma"/>
              </w:rPr>
              <w:t>Pavlačka</w:t>
            </w:r>
            <w:proofErr w:type="spellEnd"/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Futbalový 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Peter </w:t>
            </w:r>
            <w:proofErr w:type="spellStart"/>
            <w:r>
              <w:rPr>
                <w:rFonts w:ascii="Tahoma" w:eastAsia="Times New Roman" w:hAnsi="Tahoma" w:cs="Tahoma"/>
              </w:rPr>
              <w:t>Pavlačka</w:t>
            </w:r>
            <w:proofErr w:type="spellEnd"/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Hra s počítačom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Michaela Nováková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Informatický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PaedDr. Zuzana </w:t>
            </w:r>
            <w:proofErr w:type="spellStart"/>
            <w:r>
              <w:rPr>
                <w:rFonts w:ascii="Tahoma" w:eastAsia="Times New Roman" w:hAnsi="Tahoma" w:cs="Tahoma"/>
              </w:rPr>
              <w:t>Vyoralová</w:t>
            </w:r>
            <w:proofErr w:type="spellEnd"/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Matematický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Daniela Hladká</w:t>
            </w:r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Redakčný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Renáta </w:t>
            </w:r>
            <w:proofErr w:type="spellStart"/>
            <w:r>
              <w:rPr>
                <w:rFonts w:ascii="Tahoma" w:eastAsia="Times New Roman" w:hAnsi="Tahoma" w:cs="Tahoma"/>
              </w:rPr>
              <w:t>Hrušecká</w:t>
            </w:r>
            <w:proofErr w:type="spellEnd"/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Športový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Silvia </w:t>
            </w:r>
            <w:proofErr w:type="spellStart"/>
            <w:r>
              <w:rPr>
                <w:rFonts w:ascii="Tahoma" w:eastAsia="Times New Roman" w:hAnsi="Tahoma" w:cs="Tahoma"/>
              </w:rPr>
              <w:t>Sabayová</w:t>
            </w:r>
            <w:proofErr w:type="spellEnd"/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Umelecký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Izabela </w:t>
            </w:r>
            <w:proofErr w:type="spellStart"/>
            <w:r>
              <w:rPr>
                <w:rFonts w:ascii="Tahoma" w:eastAsia="Times New Roman" w:hAnsi="Tahoma" w:cs="Tahoma"/>
              </w:rPr>
              <w:t>Hanzlíčková</w:t>
            </w:r>
            <w:proofErr w:type="spellEnd"/>
          </w:p>
        </w:tc>
      </w:tr>
      <w:tr w:rsidR="00322758" w:rsidTr="00733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Zábavná angličtina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758" w:rsidRDefault="00322758" w:rsidP="007330C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Mária Klčová</w:t>
            </w:r>
          </w:p>
        </w:tc>
      </w:tr>
    </w:tbl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bookmarkStart w:id="28" w:name="e2b"/>
      <w:bookmarkStart w:id="29" w:name="2c"/>
      <w:bookmarkEnd w:id="28"/>
      <w:bookmarkEnd w:id="29"/>
      <w:r>
        <w:rPr>
          <w:rFonts w:ascii="Tahoma" w:eastAsia="Times New Roman" w:hAnsi="Tahoma" w:cs="Tahoma"/>
          <w:i/>
          <w:iCs/>
          <w:sz w:val="24"/>
          <w:szCs w:val="24"/>
        </w:rPr>
        <w:t>§ 2. ods. 2 c</w:t>
      </w:r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Spolupráca školy s rodičmi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Spolupráca s rodičmi a inými subjektmi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Spolupráca školy s rodičmi sa realizuje prostredníctvom Rady školy, v ktorej sú zástupcovia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rodičov, pedagogických aj nepedagogických zamestnancov školy a zástupcovia zriaďovateľa.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Spolupráca s rodičmi sa realizuje aj cestou triednych schôdzok združenia rodičov (4 - krát do roka), ale aj cestou pohovorov s rodičmi počas konzultačných hodín. Výchovné a vzdelávacie problémy žiakov sa riešia v spolupráci školy s Centrom pedagogicko-psychologického poradenstva a prevencie v Holíči.</w:t>
      </w:r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bookmarkStart w:id="30" w:name="e2c"/>
      <w:bookmarkStart w:id="31" w:name="2d"/>
      <w:bookmarkEnd w:id="30"/>
      <w:bookmarkEnd w:id="31"/>
      <w:r>
        <w:rPr>
          <w:rFonts w:ascii="Tahoma" w:eastAsia="Times New Roman" w:hAnsi="Tahoma" w:cs="Tahoma"/>
          <w:i/>
          <w:iCs/>
          <w:sz w:val="24"/>
          <w:szCs w:val="24"/>
        </w:rPr>
        <w:t>§ 2. ods. 2 d</w:t>
      </w:r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Spolupráca školy a verejnosti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Škola spolupracuje so zriaďovateľom pri riešení materiálneho zabezpečenia vyučovania, pri riešení problémov s dochádzkou žiakov. Škola spolupracuje tiež s pediatrom v obci, s knižnicou, políciou.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Akcie v spolupráci s verejnosťou: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Arial" w:hAnsi="Arial" w:cs="Arial"/>
        </w:rPr>
        <w:t>■</w:t>
      </w:r>
      <w:r>
        <w:rPr>
          <w:rFonts w:ascii="Tahoma" w:hAnsi="Tahoma" w:cs="Tahoma"/>
        </w:rPr>
        <w:t xml:space="preserve"> Medzinárodný deň vojnových veteránov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Arial" w:hAnsi="Arial" w:cs="Arial"/>
        </w:rPr>
        <w:t>■</w:t>
      </w:r>
      <w:r>
        <w:rPr>
          <w:rFonts w:ascii="Tahoma" w:hAnsi="Tahoma" w:cs="Tahoma"/>
        </w:rPr>
        <w:t xml:space="preserve"> Program k Medzinárodnému dňu seniorov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Arial" w:hAnsi="Arial" w:cs="Arial"/>
        </w:rPr>
        <w:t>■</w:t>
      </w:r>
      <w:r>
        <w:rPr>
          <w:rFonts w:ascii="Tahoma" w:hAnsi="Tahoma" w:cs="Tahoma"/>
        </w:rPr>
        <w:t xml:space="preserve"> Medzinárodný deň Zeme - spoločné upratovanie v obci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Arial" w:hAnsi="Arial" w:cs="Arial"/>
        </w:rPr>
        <w:t>■</w:t>
      </w:r>
      <w:r>
        <w:rPr>
          <w:rFonts w:ascii="Tahoma" w:hAnsi="Tahoma" w:cs="Tahoma"/>
        </w:rPr>
        <w:t xml:space="preserve"> Výstava výtvarných prác k Veľkej noci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Arial" w:hAnsi="Arial" w:cs="Arial"/>
        </w:rPr>
        <w:t>■</w:t>
      </w:r>
      <w:r>
        <w:rPr>
          <w:rFonts w:ascii="Tahoma" w:hAnsi="Tahoma" w:cs="Tahoma"/>
        </w:rPr>
        <w:t xml:space="preserve"> Deň otvorených dverí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Arial" w:hAnsi="Arial" w:cs="Arial"/>
        </w:rPr>
        <w:t>■</w:t>
      </w:r>
      <w:r>
        <w:rPr>
          <w:rFonts w:ascii="Tahoma" w:hAnsi="Tahoma" w:cs="Tahoma"/>
        </w:rPr>
        <w:t xml:space="preserve"> Program ku Dňu matiek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Arial" w:hAnsi="Arial" w:cs="Arial"/>
        </w:rPr>
        <w:t>■</w:t>
      </w:r>
      <w:r>
        <w:rPr>
          <w:rFonts w:ascii="Tahoma" w:hAnsi="Tahoma" w:cs="Tahoma"/>
        </w:rPr>
        <w:t xml:space="preserve"> Program ku Dňu detí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Arial" w:hAnsi="Arial" w:cs="Arial"/>
        </w:rPr>
        <w:t>■</w:t>
      </w:r>
      <w:r>
        <w:rPr>
          <w:rFonts w:ascii="Tahoma" w:hAnsi="Tahoma" w:cs="Tahoma"/>
        </w:rPr>
        <w:t xml:space="preserve"> Juniáles 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Arial" w:hAnsi="Arial" w:cs="Arial"/>
        </w:rPr>
        <w:t>■</w:t>
      </w:r>
      <w:r>
        <w:rPr>
          <w:rFonts w:ascii="Tahoma" w:hAnsi="Tahoma" w:cs="Tahoma"/>
        </w:rPr>
        <w:t xml:space="preserve"> Spolupráca s CVČ Skalica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Arial" w:hAnsi="Arial" w:cs="Arial"/>
        </w:rPr>
        <w:t>■</w:t>
      </w:r>
      <w:r w:rsidR="0043242E">
        <w:rPr>
          <w:rFonts w:ascii="Tahoma" w:hAnsi="Tahoma" w:cs="Tahoma"/>
        </w:rPr>
        <w:t xml:space="preserve"> Spolupráca s CPP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aP</w:t>
      </w:r>
      <w:proofErr w:type="spellEnd"/>
      <w:r>
        <w:rPr>
          <w:rFonts w:ascii="Tahoma" w:hAnsi="Tahoma" w:cs="Tahoma"/>
        </w:rPr>
        <w:t xml:space="preserve"> Holíč</w:t>
      </w:r>
    </w:p>
    <w:p w:rsidR="00322758" w:rsidRDefault="00322758" w:rsidP="00322758">
      <w:pPr>
        <w:pStyle w:val="Nadpis3"/>
        <w:rPr>
          <w:rFonts w:ascii="Tahoma" w:eastAsia="Times New Roman" w:hAnsi="Tahoma" w:cs="Tahoma"/>
        </w:rPr>
      </w:pPr>
      <w:bookmarkStart w:id="32" w:name="e2d"/>
      <w:bookmarkStart w:id="33" w:name="x"/>
      <w:bookmarkEnd w:id="32"/>
      <w:bookmarkEnd w:id="33"/>
      <w:r>
        <w:rPr>
          <w:rFonts w:ascii="Tahoma" w:eastAsia="Times New Roman" w:hAnsi="Tahoma" w:cs="Tahoma"/>
        </w:rPr>
        <w:t>Záver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Vypracoval: Mgr. Michaela </w:t>
      </w:r>
      <w:proofErr w:type="spellStart"/>
      <w:r>
        <w:rPr>
          <w:rFonts w:ascii="Tahoma" w:hAnsi="Tahoma" w:cs="Tahoma"/>
        </w:rPr>
        <w:t>Vaňková</w:t>
      </w:r>
      <w:proofErr w:type="spellEnd"/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Uníne, 26. augusta 2014</w:t>
      </w:r>
    </w:p>
    <w:p w:rsidR="00322758" w:rsidRDefault="00322758" w:rsidP="0032275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Správa prerokovaná v pedagogickej rade dňa: 27.08.2014</w:t>
      </w:r>
      <w:bookmarkStart w:id="34" w:name="ex"/>
      <w:bookmarkEnd w:id="34"/>
    </w:p>
    <w:p w:rsidR="00322758" w:rsidRDefault="00322758" w:rsidP="00322758">
      <w:pPr>
        <w:pStyle w:val="Normlnywebov"/>
        <w:rPr>
          <w:rFonts w:ascii="Tahoma" w:hAnsi="Tahoma" w:cs="Tahoma"/>
        </w:rPr>
      </w:pPr>
    </w:p>
    <w:p w:rsidR="00322758" w:rsidRDefault="00322758" w:rsidP="00322758">
      <w:pPr>
        <w:pStyle w:val="Normlnywebov"/>
        <w:rPr>
          <w:rFonts w:ascii="Tahoma" w:hAnsi="Tahoma" w:cs="Tahoma"/>
        </w:rPr>
      </w:pPr>
    </w:p>
    <w:p w:rsidR="00322758" w:rsidRDefault="00322758" w:rsidP="00322758">
      <w:pPr>
        <w:pStyle w:val="Normlnywebov"/>
        <w:rPr>
          <w:rFonts w:ascii="Tahoma" w:hAnsi="Tahoma" w:cs="Tahoma"/>
        </w:rPr>
      </w:pPr>
    </w:p>
    <w:p w:rsidR="00322758" w:rsidRDefault="00322758" w:rsidP="00322758">
      <w:pPr>
        <w:pStyle w:val="Normlnywebov"/>
        <w:rPr>
          <w:rFonts w:ascii="Tahoma" w:hAnsi="Tahoma" w:cs="Tahoma"/>
        </w:rPr>
      </w:pPr>
    </w:p>
    <w:p w:rsidR="00634C25" w:rsidRDefault="00634C25"/>
    <w:sectPr w:rsidR="00634C25" w:rsidSect="00FE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57CE"/>
    <w:multiLevelType w:val="multilevel"/>
    <w:tmpl w:val="7584E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5455E"/>
    <w:multiLevelType w:val="multilevel"/>
    <w:tmpl w:val="F470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2AA"/>
    <w:rsid w:val="00322758"/>
    <w:rsid w:val="0043242E"/>
    <w:rsid w:val="00634C25"/>
    <w:rsid w:val="00DD32AA"/>
    <w:rsid w:val="00FE6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27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3227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3227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3227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2758"/>
    <w:rPr>
      <w:rFonts w:ascii="Times New Roman" w:eastAsiaTheme="minorEastAsia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22758"/>
    <w:rPr>
      <w:rFonts w:ascii="Times New Roman" w:eastAsiaTheme="minorEastAsia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22758"/>
    <w:rPr>
      <w:rFonts w:ascii="Times New Roman" w:eastAsiaTheme="minorEastAsia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2275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2758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322758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27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2758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22758"/>
    <w:pPr>
      <w:ind w:left="720"/>
      <w:contextualSpacing/>
    </w:pPr>
  </w:style>
  <w:style w:type="paragraph" w:customStyle="1" w:styleId="Obsahtabuky">
    <w:name w:val="Obsah tabuľky"/>
    <w:basedOn w:val="Normlny"/>
    <w:uiPriority w:val="99"/>
    <w:semiHidden/>
    <w:rsid w:val="00322758"/>
    <w:pPr>
      <w:widowControl w:val="0"/>
      <w:suppressLineNumbers/>
      <w:suppressAutoHyphens/>
    </w:pPr>
    <w:rPr>
      <w:rFonts w:eastAsia="Lucida Sans Unicode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27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3227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3227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3227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2758"/>
    <w:rPr>
      <w:rFonts w:ascii="Times New Roman" w:eastAsiaTheme="minorEastAsia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22758"/>
    <w:rPr>
      <w:rFonts w:ascii="Times New Roman" w:eastAsiaTheme="minorEastAsia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22758"/>
    <w:rPr>
      <w:rFonts w:ascii="Times New Roman" w:eastAsiaTheme="minorEastAsia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2275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2758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22758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27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2758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22758"/>
    <w:pPr>
      <w:ind w:left="720"/>
      <w:contextualSpacing/>
    </w:pPr>
  </w:style>
  <w:style w:type="paragraph" w:customStyle="1" w:styleId="Obsahtabuky">
    <w:name w:val="Obsah tabuľky"/>
    <w:basedOn w:val="Normlny"/>
    <w:uiPriority w:val="99"/>
    <w:semiHidden/>
    <w:rsid w:val="00322758"/>
    <w:pPr>
      <w:widowControl w:val="0"/>
      <w:suppressLineNumbers/>
      <w:suppressAutoHyphens/>
    </w:pPr>
    <w:rPr>
      <w:rFonts w:eastAsia="Lucida Sans Unicode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smsun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2552</Words>
  <Characters>14548</Characters>
  <Application>Microsoft Office Word</Application>
  <DocSecurity>0</DocSecurity>
  <Lines>121</Lines>
  <Paragraphs>34</Paragraphs>
  <ScaleCrop>false</ScaleCrop>
  <Company/>
  <LinksUpToDate>false</LinksUpToDate>
  <CharactersWithSpaces>17066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zastupca</cp:lastModifiedBy>
  <cp:revision>4</cp:revision>
  <dcterms:created xsi:type="dcterms:W3CDTF">2015-03-10T10:02:00Z</dcterms:created>
  <dcterms:modified xsi:type="dcterms:W3CDTF">2015-03-17T21:38:00Z</dcterms:modified>
</cp:coreProperties>
</file>